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47" w:type="dxa"/>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434"/>
        <w:gridCol w:w="1413"/>
      </w:tblGrid>
      <w:tr w:rsidR="00823E1D" w:rsidRPr="00823E1D" w14:paraId="0C656AA0" w14:textId="77777777" w:rsidTr="002138E0">
        <w:trPr>
          <w:trHeight w:val="141"/>
        </w:trPr>
        <w:tc>
          <w:tcPr>
            <w:tcW w:w="7434" w:type="dxa"/>
            <w:tcBorders>
              <w:top w:val="nil"/>
              <w:left w:val="nil"/>
              <w:bottom w:val="single" w:sz="4" w:space="0" w:color="000000"/>
              <w:right w:val="nil"/>
            </w:tcBorders>
            <w:shd w:val="clear" w:color="auto" w:fill="auto"/>
            <w:tcMar>
              <w:top w:w="80" w:type="dxa"/>
              <w:left w:w="80" w:type="dxa"/>
              <w:bottom w:w="80" w:type="dxa"/>
              <w:right w:w="80" w:type="dxa"/>
            </w:tcMar>
          </w:tcPr>
          <w:p w14:paraId="68CA6EF0" w14:textId="77777777" w:rsidR="00823E1D" w:rsidRPr="00823E1D" w:rsidRDefault="00823E1D" w:rsidP="00907AC6">
            <w:pPr>
              <w:pStyle w:val="BodyText"/>
              <w:spacing w:after="0" w:line="240" w:lineRule="auto"/>
              <w:rPr>
                <w:rFonts w:cs="Arial"/>
                <w:sz w:val="20"/>
                <w:szCs w:val="20"/>
                <w:lang w:val="en-GB"/>
              </w:rPr>
            </w:pPr>
            <w:bookmarkStart w:id="0" w:name="_Hlk121232706"/>
            <w:bookmarkStart w:id="1" w:name="_Hlk194485922"/>
          </w:p>
        </w:tc>
        <w:tc>
          <w:tcPr>
            <w:tcW w:w="1413" w:type="dxa"/>
            <w:tcBorders>
              <w:top w:val="nil"/>
              <w:left w:val="nil"/>
              <w:bottom w:val="single" w:sz="4" w:space="0" w:color="000000"/>
              <w:right w:val="nil"/>
            </w:tcBorders>
            <w:shd w:val="clear" w:color="auto" w:fill="auto"/>
            <w:tcMar>
              <w:top w:w="80" w:type="dxa"/>
              <w:left w:w="80" w:type="dxa"/>
              <w:bottom w:w="80" w:type="dxa"/>
              <w:right w:w="80" w:type="dxa"/>
            </w:tcMar>
          </w:tcPr>
          <w:p w14:paraId="390EEB4B" w14:textId="77777777" w:rsidR="00823E1D" w:rsidRPr="00823E1D" w:rsidRDefault="00823E1D" w:rsidP="00907AC6">
            <w:pPr>
              <w:pStyle w:val="Body"/>
              <w:jc w:val="right"/>
              <w:rPr>
                <w:rFonts w:cs="Arial"/>
              </w:rPr>
            </w:pPr>
            <w:r w:rsidRPr="00823E1D">
              <w:rPr>
                <w:rFonts w:cs="Arial"/>
              </w:rPr>
              <w:t>20[25]</w:t>
            </w:r>
          </w:p>
        </w:tc>
      </w:tr>
      <w:bookmarkEnd w:id="0"/>
      <w:tr w:rsidR="00823E1D" w:rsidRPr="00823E1D" w14:paraId="42BA2263" w14:textId="77777777" w:rsidTr="002138E0">
        <w:trPr>
          <w:trHeight w:val="3269"/>
        </w:trPr>
        <w:tc>
          <w:tcPr>
            <w:tcW w:w="8847" w:type="dxa"/>
            <w:gridSpan w:val="2"/>
            <w:tcBorders>
              <w:top w:val="single" w:sz="4" w:space="0" w:color="000000"/>
              <w:left w:val="nil"/>
              <w:bottom w:val="single" w:sz="4" w:space="0" w:color="000000"/>
              <w:right w:val="nil"/>
            </w:tcBorders>
            <w:shd w:val="clear" w:color="auto" w:fill="auto"/>
            <w:tcMar>
              <w:top w:w="80" w:type="dxa"/>
              <w:left w:w="80" w:type="dxa"/>
              <w:bottom w:w="80" w:type="dxa"/>
              <w:right w:w="80" w:type="dxa"/>
            </w:tcMar>
            <w:vAlign w:val="center"/>
          </w:tcPr>
          <w:p w14:paraId="7FA23080" w14:textId="77777777" w:rsidR="002138E0" w:rsidRDefault="002138E0" w:rsidP="00907AC6">
            <w:pPr>
              <w:pStyle w:val="Body"/>
              <w:jc w:val="center"/>
              <w:rPr>
                <w:rFonts w:cs="Arial"/>
                <w:b/>
                <w:bCs/>
              </w:rPr>
            </w:pPr>
          </w:p>
          <w:p w14:paraId="29B82F74" w14:textId="2494E858" w:rsidR="00823E1D" w:rsidRPr="00823E1D" w:rsidRDefault="00823E1D" w:rsidP="00907AC6">
            <w:pPr>
              <w:pStyle w:val="Body"/>
              <w:jc w:val="center"/>
              <w:rPr>
                <w:rFonts w:cs="Arial"/>
                <w:b/>
                <w:bCs/>
              </w:rPr>
            </w:pPr>
            <w:r w:rsidRPr="00823E1D">
              <w:rPr>
                <w:rFonts w:cs="Arial"/>
                <w:b/>
                <w:bCs/>
              </w:rPr>
              <w:t>THE INVESTORS</w:t>
            </w:r>
          </w:p>
          <w:p w14:paraId="1A0138E1" w14:textId="77777777" w:rsidR="00823E1D" w:rsidRPr="00823E1D" w:rsidRDefault="00823E1D" w:rsidP="00907AC6">
            <w:pPr>
              <w:pStyle w:val="Body"/>
              <w:jc w:val="center"/>
              <w:rPr>
                <w:rFonts w:cs="Arial"/>
                <w:b/>
                <w:bCs/>
              </w:rPr>
            </w:pPr>
          </w:p>
          <w:p w14:paraId="3BEFCB02" w14:textId="77777777" w:rsidR="00823E1D" w:rsidRPr="00823E1D" w:rsidRDefault="00823E1D" w:rsidP="00907AC6">
            <w:pPr>
              <w:pStyle w:val="Body"/>
              <w:jc w:val="center"/>
              <w:rPr>
                <w:rFonts w:cs="Arial"/>
                <w:b/>
                <w:bCs/>
              </w:rPr>
            </w:pPr>
            <w:r w:rsidRPr="00823E1D">
              <w:rPr>
                <w:rFonts w:cs="Arial"/>
                <w:b/>
                <w:bCs/>
              </w:rPr>
              <w:t>and</w:t>
            </w:r>
          </w:p>
          <w:p w14:paraId="794BD933" w14:textId="77777777" w:rsidR="00823E1D" w:rsidRPr="00823E1D" w:rsidRDefault="00823E1D" w:rsidP="00907AC6">
            <w:pPr>
              <w:pStyle w:val="Body"/>
              <w:jc w:val="center"/>
              <w:rPr>
                <w:rFonts w:cs="Arial"/>
                <w:b/>
                <w:bCs/>
              </w:rPr>
            </w:pPr>
          </w:p>
          <w:p w14:paraId="6DD872AF" w14:textId="77777777" w:rsidR="00823E1D" w:rsidRPr="00823E1D" w:rsidRDefault="00823E1D" w:rsidP="00907AC6">
            <w:pPr>
              <w:pStyle w:val="Body"/>
              <w:jc w:val="center"/>
              <w:rPr>
                <w:rFonts w:cs="Arial"/>
                <w:b/>
                <w:bCs/>
              </w:rPr>
            </w:pPr>
            <w:r w:rsidRPr="00823E1D">
              <w:rPr>
                <w:rFonts w:cs="Arial"/>
                <w:b/>
                <w:bCs/>
              </w:rPr>
              <w:t>THE FOUNDER[S]</w:t>
            </w:r>
          </w:p>
          <w:p w14:paraId="23B498D7" w14:textId="77777777" w:rsidR="00823E1D" w:rsidRPr="00823E1D" w:rsidRDefault="00823E1D" w:rsidP="00907AC6">
            <w:pPr>
              <w:pStyle w:val="Body"/>
              <w:jc w:val="center"/>
              <w:rPr>
                <w:rFonts w:cs="Arial"/>
                <w:b/>
                <w:bCs/>
              </w:rPr>
            </w:pPr>
          </w:p>
          <w:p w14:paraId="62582DEB" w14:textId="77777777" w:rsidR="00823E1D" w:rsidRPr="00823E1D" w:rsidRDefault="00823E1D" w:rsidP="00907AC6">
            <w:pPr>
              <w:pStyle w:val="Body"/>
              <w:jc w:val="center"/>
              <w:rPr>
                <w:rFonts w:cs="Arial"/>
                <w:b/>
                <w:bCs/>
              </w:rPr>
            </w:pPr>
            <w:r w:rsidRPr="00823E1D">
              <w:rPr>
                <w:rFonts w:cs="Arial"/>
                <w:b/>
                <w:bCs/>
              </w:rPr>
              <w:t>and</w:t>
            </w:r>
          </w:p>
          <w:p w14:paraId="6BE68AF4" w14:textId="77777777" w:rsidR="00823E1D" w:rsidRPr="00823E1D" w:rsidRDefault="00823E1D" w:rsidP="00907AC6">
            <w:pPr>
              <w:pStyle w:val="Body"/>
              <w:jc w:val="center"/>
              <w:rPr>
                <w:rFonts w:cs="Arial"/>
                <w:b/>
                <w:bCs/>
              </w:rPr>
            </w:pPr>
          </w:p>
          <w:p w14:paraId="066D92C7" w14:textId="77777777" w:rsidR="00823E1D" w:rsidRPr="00823E1D" w:rsidRDefault="00823E1D" w:rsidP="00907AC6">
            <w:pPr>
              <w:pStyle w:val="Body"/>
              <w:jc w:val="center"/>
              <w:rPr>
                <w:rFonts w:cs="Arial"/>
                <w:b/>
                <w:bCs/>
              </w:rPr>
            </w:pPr>
            <w:r w:rsidRPr="00823E1D">
              <w:rPr>
                <w:rFonts w:cs="Arial"/>
                <w:b/>
                <w:bCs/>
              </w:rPr>
              <w:t>[THE EXISTING SHAREHOLDERS</w:t>
            </w:r>
          </w:p>
          <w:p w14:paraId="34A49191" w14:textId="77777777" w:rsidR="00823E1D" w:rsidRPr="00823E1D" w:rsidRDefault="00823E1D" w:rsidP="00907AC6">
            <w:pPr>
              <w:pStyle w:val="Body"/>
              <w:jc w:val="center"/>
              <w:rPr>
                <w:rFonts w:cs="Arial"/>
                <w:b/>
                <w:bCs/>
              </w:rPr>
            </w:pPr>
          </w:p>
          <w:p w14:paraId="28714723" w14:textId="77777777" w:rsidR="00823E1D" w:rsidRPr="00823E1D" w:rsidRDefault="00823E1D" w:rsidP="00907AC6">
            <w:pPr>
              <w:pStyle w:val="Body"/>
              <w:jc w:val="center"/>
              <w:rPr>
                <w:rFonts w:cs="Arial"/>
                <w:b/>
                <w:bCs/>
              </w:rPr>
            </w:pPr>
            <w:r w:rsidRPr="00823E1D">
              <w:rPr>
                <w:rFonts w:cs="Arial"/>
                <w:b/>
                <w:bCs/>
              </w:rPr>
              <w:t>and]</w:t>
            </w:r>
          </w:p>
          <w:p w14:paraId="1CC2CCEE" w14:textId="77777777" w:rsidR="00823E1D" w:rsidRPr="00823E1D" w:rsidRDefault="00823E1D" w:rsidP="00907AC6">
            <w:pPr>
              <w:pStyle w:val="Body"/>
              <w:jc w:val="center"/>
              <w:rPr>
                <w:rFonts w:cs="Arial"/>
                <w:b/>
                <w:bCs/>
              </w:rPr>
            </w:pPr>
          </w:p>
          <w:p w14:paraId="783C7750" w14:textId="77777777" w:rsidR="00823E1D" w:rsidRPr="00823E1D" w:rsidRDefault="00823E1D" w:rsidP="00907AC6">
            <w:pPr>
              <w:pStyle w:val="Body"/>
              <w:jc w:val="center"/>
              <w:rPr>
                <w:rFonts w:cs="Arial"/>
              </w:rPr>
            </w:pPr>
            <w:r w:rsidRPr="00823E1D">
              <w:rPr>
                <w:rFonts w:cs="Arial"/>
                <w:b/>
                <w:bCs/>
              </w:rPr>
              <w:t>THE COMPANY</w:t>
            </w:r>
          </w:p>
        </w:tc>
      </w:tr>
      <w:tr w:rsidR="00823E1D" w:rsidRPr="00823E1D" w14:paraId="055C026A" w14:textId="77777777" w:rsidTr="002138E0">
        <w:trPr>
          <w:trHeight w:val="869"/>
        </w:trPr>
        <w:tc>
          <w:tcPr>
            <w:tcW w:w="8847" w:type="dxa"/>
            <w:gridSpan w:val="2"/>
            <w:tcBorders>
              <w:top w:val="single" w:sz="4" w:space="0" w:color="000000"/>
              <w:left w:val="nil"/>
              <w:bottom w:val="single" w:sz="4" w:space="0" w:color="000000"/>
              <w:right w:val="nil"/>
            </w:tcBorders>
            <w:shd w:val="clear" w:color="auto" w:fill="auto"/>
            <w:tcMar>
              <w:top w:w="80" w:type="dxa"/>
              <w:left w:w="80" w:type="dxa"/>
              <w:bottom w:w="80" w:type="dxa"/>
              <w:right w:w="80" w:type="dxa"/>
            </w:tcMar>
            <w:vAlign w:val="center"/>
          </w:tcPr>
          <w:p w14:paraId="10A4FD45" w14:textId="77777777" w:rsidR="002138E0" w:rsidRDefault="002138E0" w:rsidP="00907AC6">
            <w:pPr>
              <w:pStyle w:val="Body"/>
              <w:jc w:val="center"/>
              <w:rPr>
                <w:rFonts w:cs="Arial"/>
                <w:b/>
                <w:bCs/>
              </w:rPr>
            </w:pPr>
          </w:p>
          <w:p w14:paraId="79C60036" w14:textId="35336B37" w:rsidR="00823E1D" w:rsidRPr="00823E1D" w:rsidRDefault="00823E1D" w:rsidP="00907AC6">
            <w:pPr>
              <w:pStyle w:val="Body"/>
              <w:jc w:val="center"/>
              <w:rPr>
                <w:rFonts w:cs="Arial"/>
                <w:b/>
                <w:bCs/>
              </w:rPr>
            </w:pPr>
            <w:r w:rsidRPr="00823E1D">
              <w:rPr>
                <w:rFonts w:cs="Arial"/>
                <w:b/>
                <w:bCs/>
              </w:rPr>
              <w:t>SUBSCRIPTION AND SHAREHOLDERS' AGREEMENT</w:t>
            </w:r>
          </w:p>
          <w:p w14:paraId="3C030610" w14:textId="77777777" w:rsidR="00823E1D" w:rsidRPr="00823E1D" w:rsidRDefault="00823E1D" w:rsidP="00907AC6">
            <w:pPr>
              <w:pStyle w:val="Body"/>
              <w:jc w:val="center"/>
              <w:rPr>
                <w:rFonts w:cs="Arial"/>
                <w:b/>
                <w:bCs/>
              </w:rPr>
            </w:pPr>
          </w:p>
          <w:p w14:paraId="5B0C63C2" w14:textId="77777777" w:rsidR="00823E1D" w:rsidRPr="00823E1D" w:rsidRDefault="00823E1D" w:rsidP="00907AC6">
            <w:pPr>
              <w:pStyle w:val="Body"/>
              <w:jc w:val="center"/>
              <w:rPr>
                <w:rFonts w:cs="Arial"/>
              </w:rPr>
            </w:pPr>
            <w:r w:rsidRPr="00823E1D">
              <w:rPr>
                <w:rFonts w:cs="Arial"/>
                <w:b/>
                <w:bCs/>
              </w:rPr>
              <w:t>relating to [●] Limited</w:t>
            </w:r>
          </w:p>
        </w:tc>
      </w:tr>
      <w:tr w:rsidR="00823E1D" w:rsidRPr="00823E1D" w14:paraId="467FE4AC" w14:textId="77777777" w:rsidTr="002138E0">
        <w:trPr>
          <w:trHeight w:val="1286"/>
        </w:trPr>
        <w:tc>
          <w:tcPr>
            <w:tcW w:w="8847" w:type="dxa"/>
            <w:gridSpan w:val="2"/>
            <w:tcBorders>
              <w:top w:val="single" w:sz="4" w:space="0" w:color="000000"/>
              <w:left w:val="nil"/>
              <w:bottom w:val="nil"/>
              <w:right w:val="nil"/>
            </w:tcBorders>
            <w:shd w:val="clear" w:color="auto" w:fill="auto"/>
            <w:tcMar>
              <w:top w:w="80" w:type="dxa"/>
              <w:left w:w="80" w:type="dxa"/>
              <w:bottom w:w="80" w:type="dxa"/>
              <w:right w:w="80" w:type="dxa"/>
            </w:tcMar>
            <w:vAlign w:val="bottom"/>
          </w:tcPr>
          <w:p w14:paraId="35D5566E" w14:textId="77777777" w:rsidR="00823E1D" w:rsidRPr="00823E1D" w:rsidRDefault="00823E1D" w:rsidP="00907AC6">
            <w:pPr>
              <w:pStyle w:val="Body"/>
              <w:tabs>
                <w:tab w:val="left" w:pos="434"/>
              </w:tabs>
              <w:jc w:val="center"/>
              <w:rPr>
                <w:rFonts w:cs="Arial"/>
              </w:rPr>
            </w:pPr>
          </w:p>
          <w:p w14:paraId="54617D19" w14:textId="77777777" w:rsidR="00823E1D" w:rsidRPr="00823E1D" w:rsidRDefault="00823E1D" w:rsidP="00907AC6">
            <w:pPr>
              <w:pStyle w:val="Body"/>
              <w:tabs>
                <w:tab w:val="left" w:pos="434"/>
              </w:tabs>
              <w:jc w:val="center"/>
              <w:rPr>
                <w:rFonts w:cs="Arial"/>
              </w:rPr>
            </w:pPr>
          </w:p>
          <w:p w14:paraId="3B08F855" w14:textId="77777777" w:rsidR="00823E1D" w:rsidRPr="00823E1D" w:rsidRDefault="00823E1D" w:rsidP="00907AC6">
            <w:pPr>
              <w:pStyle w:val="Body"/>
              <w:tabs>
                <w:tab w:val="left" w:pos="434"/>
              </w:tabs>
              <w:jc w:val="center"/>
              <w:rPr>
                <w:rFonts w:cs="Arial"/>
              </w:rPr>
            </w:pPr>
          </w:p>
          <w:p w14:paraId="29629877" w14:textId="77777777" w:rsidR="00823E1D" w:rsidRPr="00823E1D" w:rsidRDefault="00823E1D" w:rsidP="00823E1D">
            <w:pPr>
              <w:pStyle w:val="Body"/>
              <w:tabs>
                <w:tab w:val="left" w:pos="434"/>
              </w:tabs>
              <w:rPr>
                <w:rFonts w:cs="Arial"/>
              </w:rPr>
            </w:pPr>
          </w:p>
        </w:tc>
      </w:tr>
      <w:tr w:rsidR="00823E1D" w:rsidRPr="00823E1D" w14:paraId="01E36B06" w14:textId="77777777" w:rsidTr="002138E0">
        <w:trPr>
          <w:trHeight w:val="2070"/>
        </w:trPr>
        <w:tc>
          <w:tcPr>
            <w:tcW w:w="8847" w:type="dxa"/>
            <w:gridSpan w:val="2"/>
            <w:tcBorders>
              <w:top w:val="nil"/>
              <w:left w:val="nil"/>
              <w:bottom w:val="nil"/>
              <w:right w:val="nil"/>
            </w:tcBorders>
            <w:shd w:val="clear" w:color="auto" w:fill="auto"/>
            <w:tcMar>
              <w:top w:w="80" w:type="dxa"/>
              <w:left w:w="80" w:type="dxa"/>
              <w:bottom w:w="80" w:type="dxa"/>
              <w:right w:w="80" w:type="dxa"/>
            </w:tcMar>
            <w:vAlign w:val="bottom"/>
          </w:tcPr>
          <w:p w14:paraId="3374735A" w14:textId="77777777" w:rsidR="00823E1D" w:rsidRPr="00823E1D" w:rsidRDefault="00823E1D" w:rsidP="00907AC6">
            <w:pPr>
              <w:pStyle w:val="Body"/>
              <w:tabs>
                <w:tab w:val="left" w:pos="434"/>
              </w:tabs>
              <w:jc w:val="left"/>
              <w:rPr>
                <w:rFonts w:cs="Arial"/>
                <w:b/>
                <w:bCs/>
                <w:shd w:val="clear" w:color="auto" w:fill="FFFF00"/>
              </w:rPr>
            </w:pPr>
          </w:p>
          <w:p w14:paraId="4382898B" w14:textId="77777777" w:rsidR="00823E1D" w:rsidRPr="00823E1D" w:rsidRDefault="00823E1D" w:rsidP="00907AC6">
            <w:pPr>
              <w:pStyle w:val="Body"/>
              <w:tabs>
                <w:tab w:val="left" w:pos="434"/>
              </w:tabs>
              <w:jc w:val="left"/>
              <w:rPr>
                <w:rFonts w:cs="Arial"/>
              </w:rPr>
            </w:pPr>
          </w:p>
        </w:tc>
      </w:tr>
    </w:tbl>
    <w:p w14:paraId="4DB5260E" w14:textId="77777777" w:rsidR="00823E1D" w:rsidRPr="008118A1" w:rsidRDefault="00823E1D" w:rsidP="00823E1D">
      <w:pPr>
        <w:widowControl w:val="0"/>
        <w:spacing w:after="240"/>
        <w:ind w:left="8" w:hanging="8"/>
        <w:jc w:val="both"/>
        <w:rPr>
          <w:rFonts w:asciiTheme="minorHAnsi" w:hAnsiTheme="minorHAnsi" w:cstheme="minorHAnsi"/>
          <w:color w:val="000000"/>
          <w:u w:color="000000"/>
        </w:rPr>
      </w:pPr>
    </w:p>
    <w:p w14:paraId="64AE150F" w14:textId="06EADBC5" w:rsidR="002138E0" w:rsidRPr="002138E0" w:rsidRDefault="002138E0" w:rsidP="002138E0">
      <w:pPr>
        <w:pStyle w:val="ContentsHeading"/>
      </w:pPr>
      <w:bookmarkStart w:id="2" w:name="_tocHeader_52814a7aa06242bcaa007c9124552"/>
      <w:r>
        <w:lastRenderedPageBreak/>
        <w:t>Contents</w:t>
      </w:r>
      <w:r w:rsidRPr="002138E0">
        <w:ptab w:relativeTo="margin" w:alignment="right" w:leader="none"/>
      </w:r>
      <w:r w:rsidRPr="002138E0">
        <w:t>Page</w:t>
      </w:r>
    </w:p>
    <w:bookmarkEnd w:id="2"/>
    <w:p w14:paraId="05561115" w14:textId="575D7258" w:rsidR="002138E0" w:rsidRDefault="002138E0" w:rsidP="002138E0">
      <w:pPr>
        <w:pStyle w:val="TOC1"/>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\f C \h \t "Annexure,1, Heading 1,1, Schedule Heading,1, Part Heading,2" GUID=40172080-4835-4df6-a6b0-1fd928f05bcf</w:instrText>
      </w:r>
      <w:r>
        <w:fldChar w:fldCharType="separate"/>
      </w:r>
      <w:hyperlink w:anchor="_Toc194486374" w:history="1">
        <w:r w:rsidRPr="00543A5F">
          <w:rPr>
            <w:rStyle w:val="Hyperlink"/>
            <w:noProof/>
          </w:rPr>
          <w:t>1</w:t>
        </w:r>
        <w:r>
          <w:rPr>
            <w:rFonts w:asciiTheme="minorHAnsi" w:eastAsiaTheme="minorEastAsia" w:hAnsiTheme="minorHAnsi" w:cstheme="minorBidi"/>
            <w:noProof/>
            <w:color w:val="auto"/>
            <w:kern w:val="2"/>
            <w:sz w:val="24"/>
            <w:szCs w:val="24"/>
            <w14:ligatures w14:val="standardContextual"/>
          </w:rPr>
          <w:tab/>
        </w:r>
        <w:r w:rsidRPr="00543A5F">
          <w:rPr>
            <w:rStyle w:val="Hyperlink"/>
            <w:noProof/>
          </w:rPr>
          <w:t>Definitions</w:t>
        </w:r>
        <w:r>
          <w:rPr>
            <w:noProof/>
          </w:rPr>
          <w:tab/>
        </w:r>
        <w:r>
          <w:rPr>
            <w:noProof/>
          </w:rPr>
          <w:fldChar w:fldCharType="begin"/>
        </w:r>
        <w:r>
          <w:rPr>
            <w:noProof/>
          </w:rPr>
          <w:instrText xml:space="preserve"> PAGEREF _Toc194486374 \h </w:instrText>
        </w:r>
        <w:r>
          <w:rPr>
            <w:noProof/>
          </w:rPr>
        </w:r>
        <w:r>
          <w:rPr>
            <w:noProof/>
          </w:rPr>
          <w:fldChar w:fldCharType="separate"/>
        </w:r>
        <w:r w:rsidR="00331979">
          <w:rPr>
            <w:noProof/>
          </w:rPr>
          <w:t>1</w:t>
        </w:r>
        <w:r>
          <w:rPr>
            <w:noProof/>
          </w:rPr>
          <w:fldChar w:fldCharType="end"/>
        </w:r>
      </w:hyperlink>
    </w:p>
    <w:p w14:paraId="51DA1790" w14:textId="74DE799A"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75" w:history="1">
        <w:r w:rsidR="002138E0" w:rsidRPr="00543A5F">
          <w:rPr>
            <w:rStyle w:val="Hyperlink"/>
            <w:noProof/>
          </w:rPr>
          <w:t>2</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Interpretation</w:t>
        </w:r>
        <w:r w:rsidR="002138E0">
          <w:rPr>
            <w:noProof/>
          </w:rPr>
          <w:tab/>
        </w:r>
        <w:r w:rsidR="002138E0">
          <w:rPr>
            <w:noProof/>
          </w:rPr>
          <w:fldChar w:fldCharType="begin"/>
        </w:r>
        <w:r w:rsidR="002138E0">
          <w:rPr>
            <w:noProof/>
          </w:rPr>
          <w:instrText xml:space="preserve"> PAGEREF _Toc194486375 \h </w:instrText>
        </w:r>
        <w:r w:rsidR="002138E0">
          <w:rPr>
            <w:noProof/>
          </w:rPr>
        </w:r>
        <w:r w:rsidR="002138E0">
          <w:rPr>
            <w:noProof/>
          </w:rPr>
          <w:fldChar w:fldCharType="separate"/>
        </w:r>
        <w:r w:rsidR="00331979">
          <w:rPr>
            <w:noProof/>
          </w:rPr>
          <w:t>3</w:t>
        </w:r>
        <w:r w:rsidR="002138E0">
          <w:rPr>
            <w:noProof/>
          </w:rPr>
          <w:fldChar w:fldCharType="end"/>
        </w:r>
      </w:hyperlink>
    </w:p>
    <w:p w14:paraId="36C6CD59" w14:textId="17F48D7D"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76" w:history="1">
        <w:r w:rsidR="002138E0" w:rsidRPr="00543A5F">
          <w:rPr>
            <w:rStyle w:val="Hyperlink"/>
            <w:noProof/>
          </w:rPr>
          <w:t>3</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Subscription</w:t>
        </w:r>
        <w:r w:rsidR="002138E0">
          <w:rPr>
            <w:noProof/>
          </w:rPr>
          <w:tab/>
        </w:r>
        <w:r w:rsidR="002138E0">
          <w:rPr>
            <w:noProof/>
          </w:rPr>
          <w:fldChar w:fldCharType="begin"/>
        </w:r>
        <w:r w:rsidR="002138E0">
          <w:rPr>
            <w:noProof/>
          </w:rPr>
          <w:instrText xml:space="preserve"> PAGEREF _Toc194486376 \h </w:instrText>
        </w:r>
        <w:r w:rsidR="002138E0">
          <w:rPr>
            <w:noProof/>
          </w:rPr>
        </w:r>
        <w:r w:rsidR="002138E0">
          <w:rPr>
            <w:noProof/>
          </w:rPr>
          <w:fldChar w:fldCharType="separate"/>
        </w:r>
        <w:r w:rsidR="00331979">
          <w:rPr>
            <w:noProof/>
          </w:rPr>
          <w:t>4</w:t>
        </w:r>
        <w:r w:rsidR="002138E0">
          <w:rPr>
            <w:noProof/>
          </w:rPr>
          <w:fldChar w:fldCharType="end"/>
        </w:r>
      </w:hyperlink>
    </w:p>
    <w:p w14:paraId="03C0A79A" w14:textId="2DD8A356"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77" w:history="1">
        <w:r w:rsidR="002138E0" w:rsidRPr="00543A5F">
          <w:rPr>
            <w:rStyle w:val="Hyperlink"/>
            <w:noProof/>
          </w:rPr>
          <w:t>4</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Completion</w:t>
        </w:r>
        <w:r w:rsidR="002138E0">
          <w:rPr>
            <w:noProof/>
          </w:rPr>
          <w:tab/>
        </w:r>
        <w:r w:rsidR="002138E0">
          <w:rPr>
            <w:noProof/>
          </w:rPr>
          <w:fldChar w:fldCharType="begin"/>
        </w:r>
        <w:r w:rsidR="002138E0">
          <w:rPr>
            <w:noProof/>
          </w:rPr>
          <w:instrText xml:space="preserve"> PAGEREF _Toc194486377 \h </w:instrText>
        </w:r>
        <w:r w:rsidR="002138E0">
          <w:rPr>
            <w:noProof/>
          </w:rPr>
        </w:r>
        <w:r w:rsidR="002138E0">
          <w:rPr>
            <w:noProof/>
          </w:rPr>
          <w:fldChar w:fldCharType="separate"/>
        </w:r>
        <w:r w:rsidR="00331979">
          <w:rPr>
            <w:noProof/>
          </w:rPr>
          <w:t>5</w:t>
        </w:r>
        <w:r w:rsidR="002138E0">
          <w:rPr>
            <w:noProof/>
          </w:rPr>
          <w:fldChar w:fldCharType="end"/>
        </w:r>
      </w:hyperlink>
    </w:p>
    <w:p w14:paraId="10EA7160" w14:textId="50D58796"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78" w:history="1">
        <w:r w:rsidR="002138E0" w:rsidRPr="00543A5F">
          <w:rPr>
            <w:rStyle w:val="Hyperlink"/>
            <w:noProof/>
          </w:rPr>
          <w:t>5</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Warranties</w:t>
        </w:r>
        <w:r w:rsidR="002138E0">
          <w:rPr>
            <w:noProof/>
          </w:rPr>
          <w:tab/>
        </w:r>
        <w:r w:rsidR="002138E0">
          <w:rPr>
            <w:noProof/>
          </w:rPr>
          <w:fldChar w:fldCharType="begin"/>
        </w:r>
        <w:r w:rsidR="002138E0">
          <w:rPr>
            <w:noProof/>
          </w:rPr>
          <w:instrText xml:space="preserve"> PAGEREF _Toc194486378 \h </w:instrText>
        </w:r>
        <w:r w:rsidR="002138E0">
          <w:rPr>
            <w:noProof/>
          </w:rPr>
        </w:r>
        <w:r w:rsidR="002138E0">
          <w:rPr>
            <w:noProof/>
          </w:rPr>
          <w:fldChar w:fldCharType="separate"/>
        </w:r>
        <w:r w:rsidR="00331979">
          <w:rPr>
            <w:noProof/>
          </w:rPr>
          <w:t>5</w:t>
        </w:r>
        <w:r w:rsidR="002138E0">
          <w:rPr>
            <w:noProof/>
          </w:rPr>
          <w:fldChar w:fldCharType="end"/>
        </w:r>
      </w:hyperlink>
    </w:p>
    <w:p w14:paraId="0D0C2CB8" w14:textId="0BD8849F"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79" w:history="1">
        <w:r w:rsidR="002138E0" w:rsidRPr="00543A5F">
          <w:rPr>
            <w:rStyle w:val="Hyperlink"/>
            <w:noProof/>
          </w:rPr>
          <w:t>6</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Limitations on Warranty Claims</w:t>
        </w:r>
        <w:r w:rsidR="002138E0">
          <w:rPr>
            <w:noProof/>
          </w:rPr>
          <w:tab/>
        </w:r>
        <w:r w:rsidR="002138E0">
          <w:rPr>
            <w:noProof/>
          </w:rPr>
          <w:fldChar w:fldCharType="begin"/>
        </w:r>
        <w:r w:rsidR="002138E0">
          <w:rPr>
            <w:noProof/>
          </w:rPr>
          <w:instrText xml:space="preserve"> PAGEREF _Toc194486379 \h </w:instrText>
        </w:r>
        <w:r w:rsidR="002138E0">
          <w:rPr>
            <w:noProof/>
          </w:rPr>
        </w:r>
        <w:r w:rsidR="002138E0">
          <w:rPr>
            <w:noProof/>
          </w:rPr>
          <w:fldChar w:fldCharType="separate"/>
        </w:r>
        <w:r w:rsidR="00331979">
          <w:rPr>
            <w:noProof/>
          </w:rPr>
          <w:t>6</w:t>
        </w:r>
        <w:r w:rsidR="002138E0">
          <w:rPr>
            <w:noProof/>
          </w:rPr>
          <w:fldChar w:fldCharType="end"/>
        </w:r>
      </w:hyperlink>
    </w:p>
    <w:p w14:paraId="271C5534" w14:textId="0742D48A"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0" w:history="1">
        <w:r w:rsidR="002138E0" w:rsidRPr="00543A5F">
          <w:rPr>
            <w:rStyle w:val="Hyperlink"/>
            <w:noProof/>
          </w:rPr>
          <w:t>7</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The Board</w:t>
        </w:r>
        <w:r w:rsidR="002138E0">
          <w:rPr>
            <w:noProof/>
          </w:rPr>
          <w:tab/>
        </w:r>
        <w:r w:rsidR="002138E0">
          <w:rPr>
            <w:noProof/>
          </w:rPr>
          <w:fldChar w:fldCharType="begin"/>
        </w:r>
        <w:r w:rsidR="002138E0">
          <w:rPr>
            <w:noProof/>
          </w:rPr>
          <w:instrText xml:space="preserve"> PAGEREF _Toc194486380 \h </w:instrText>
        </w:r>
        <w:r w:rsidR="002138E0">
          <w:rPr>
            <w:noProof/>
          </w:rPr>
        </w:r>
        <w:r w:rsidR="002138E0">
          <w:rPr>
            <w:noProof/>
          </w:rPr>
          <w:fldChar w:fldCharType="separate"/>
        </w:r>
        <w:r w:rsidR="00331979">
          <w:rPr>
            <w:noProof/>
          </w:rPr>
          <w:t>6</w:t>
        </w:r>
        <w:r w:rsidR="002138E0">
          <w:rPr>
            <w:noProof/>
          </w:rPr>
          <w:fldChar w:fldCharType="end"/>
        </w:r>
      </w:hyperlink>
    </w:p>
    <w:p w14:paraId="04FD74E0" w14:textId="2341C558"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1" w:history="1">
        <w:r w:rsidR="002138E0" w:rsidRPr="00543A5F">
          <w:rPr>
            <w:rStyle w:val="Hyperlink"/>
            <w:noProof/>
          </w:rPr>
          <w:t>8</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Information rights</w:t>
        </w:r>
        <w:r w:rsidR="002138E0">
          <w:rPr>
            <w:noProof/>
          </w:rPr>
          <w:tab/>
        </w:r>
        <w:r w:rsidR="002138E0">
          <w:rPr>
            <w:noProof/>
          </w:rPr>
          <w:fldChar w:fldCharType="begin"/>
        </w:r>
        <w:r w:rsidR="002138E0">
          <w:rPr>
            <w:noProof/>
          </w:rPr>
          <w:instrText xml:space="preserve"> PAGEREF _Toc194486381 \h </w:instrText>
        </w:r>
        <w:r w:rsidR="002138E0">
          <w:rPr>
            <w:noProof/>
          </w:rPr>
        </w:r>
        <w:r w:rsidR="002138E0">
          <w:rPr>
            <w:noProof/>
          </w:rPr>
          <w:fldChar w:fldCharType="separate"/>
        </w:r>
        <w:r w:rsidR="00331979">
          <w:rPr>
            <w:noProof/>
          </w:rPr>
          <w:t>7</w:t>
        </w:r>
        <w:r w:rsidR="002138E0">
          <w:rPr>
            <w:noProof/>
          </w:rPr>
          <w:fldChar w:fldCharType="end"/>
        </w:r>
      </w:hyperlink>
    </w:p>
    <w:p w14:paraId="0A7965B5" w14:textId="03ADC6B1"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2" w:history="1">
        <w:r w:rsidR="002138E0" w:rsidRPr="00543A5F">
          <w:rPr>
            <w:rStyle w:val="Hyperlink"/>
            <w:noProof/>
          </w:rPr>
          <w:t>9</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Consent Matters</w:t>
        </w:r>
        <w:r w:rsidR="002138E0">
          <w:rPr>
            <w:noProof/>
          </w:rPr>
          <w:tab/>
        </w:r>
        <w:r w:rsidR="002138E0">
          <w:rPr>
            <w:noProof/>
          </w:rPr>
          <w:fldChar w:fldCharType="begin"/>
        </w:r>
        <w:r w:rsidR="002138E0">
          <w:rPr>
            <w:noProof/>
          </w:rPr>
          <w:instrText xml:space="preserve"> PAGEREF _Toc194486382 \h </w:instrText>
        </w:r>
        <w:r w:rsidR="002138E0">
          <w:rPr>
            <w:noProof/>
          </w:rPr>
        </w:r>
        <w:r w:rsidR="002138E0">
          <w:rPr>
            <w:noProof/>
          </w:rPr>
          <w:fldChar w:fldCharType="separate"/>
        </w:r>
        <w:r w:rsidR="00331979">
          <w:rPr>
            <w:noProof/>
          </w:rPr>
          <w:t>7</w:t>
        </w:r>
        <w:r w:rsidR="002138E0">
          <w:rPr>
            <w:noProof/>
          </w:rPr>
          <w:fldChar w:fldCharType="end"/>
        </w:r>
      </w:hyperlink>
    </w:p>
    <w:p w14:paraId="6E3F8A4C" w14:textId="356D38B9"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3" w:history="1">
        <w:r w:rsidR="002138E0" w:rsidRPr="00543A5F">
          <w:rPr>
            <w:rStyle w:val="Hyperlink"/>
            <w:noProof/>
          </w:rPr>
          <w:t>10</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Undertakings</w:t>
        </w:r>
        <w:r w:rsidR="002138E0">
          <w:rPr>
            <w:noProof/>
          </w:rPr>
          <w:tab/>
        </w:r>
        <w:r w:rsidR="002138E0">
          <w:rPr>
            <w:noProof/>
          </w:rPr>
          <w:fldChar w:fldCharType="begin"/>
        </w:r>
        <w:r w:rsidR="002138E0">
          <w:rPr>
            <w:noProof/>
          </w:rPr>
          <w:instrText xml:space="preserve"> PAGEREF _Toc194486383 \h </w:instrText>
        </w:r>
        <w:r w:rsidR="002138E0">
          <w:rPr>
            <w:noProof/>
          </w:rPr>
        </w:r>
        <w:r w:rsidR="002138E0">
          <w:rPr>
            <w:noProof/>
          </w:rPr>
          <w:fldChar w:fldCharType="separate"/>
        </w:r>
        <w:r w:rsidR="00331979">
          <w:rPr>
            <w:noProof/>
          </w:rPr>
          <w:t>8</w:t>
        </w:r>
        <w:r w:rsidR="002138E0">
          <w:rPr>
            <w:noProof/>
          </w:rPr>
          <w:fldChar w:fldCharType="end"/>
        </w:r>
      </w:hyperlink>
    </w:p>
    <w:p w14:paraId="16A972A2" w14:textId="58E85D5D"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4" w:history="1">
        <w:r w:rsidR="002138E0" w:rsidRPr="00543A5F">
          <w:rPr>
            <w:rStyle w:val="Hyperlink"/>
            <w:noProof/>
          </w:rPr>
          <w:t>11</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Further issue and transfer of shares</w:t>
        </w:r>
        <w:r w:rsidR="002138E0">
          <w:rPr>
            <w:noProof/>
          </w:rPr>
          <w:tab/>
        </w:r>
        <w:r w:rsidR="002138E0">
          <w:rPr>
            <w:noProof/>
          </w:rPr>
          <w:fldChar w:fldCharType="begin"/>
        </w:r>
        <w:r w:rsidR="002138E0">
          <w:rPr>
            <w:noProof/>
          </w:rPr>
          <w:instrText xml:space="preserve"> PAGEREF _Toc194486384 \h </w:instrText>
        </w:r>
        <w:r w:rsidR="002138E0">
          <w:rPr>
            <w:noProof/>
          </w:rPr>
        </w:r>
        <w:r w:rsidR="002138E0">
          <w:rPr>
            <w:noProof/>
          </w:rPr>
          <w:fldChar w:fldCharType="separate"/>
        </w:r>
        <w:r w:rsidR="00331979">
          <w:rPr>
            <w:noProof/>
          </w:rPr>
          <w:t>9</w:t>
        </w:r>
        <w:r w:rsidR="002138E0">
          <w:rPr>
            <w:noProof/>
          </w:rPr>
          <w:fldChar w:fldCharType="end"/>
        </w:r>
      </w:hyperlink>
    </w:p>
    <w:p w14:paraId="7D9F6F6A" w14:textId="2AE9E025"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5" w:history="1">
        <w:r w:rsidR="002138E0" w:rsidRPr="00543A5F">
          <w:rPr>
            <w:rStyle w:val="Hyperlink"/>
            <w:noProof/>
          </w:rPr>
          <w:t>12</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Founder covenants</w:t>
        </w:r>
        <w:r w:rsidR="002138E0">
          <w:rPr>
            <w:noProof/>
          </w:rPr>
          <w:tab/>
        </w:r>
        <w:r w:rsidR="002138E0">
          <w:rPr>
            <w:noProof/>
          </w:rPr>
          <w:fldChar w:fldCharType="begin"/>
        </w:r>
        <w:r w:rsidR="002138E0">
          <w:rPr>
            <w:noProof/>
          </w:rPr>
          <w:instrText xml:space="preserve"> PAGEREF _Toc194486385 \h </w:instrText>
        </w:r>
        <w:r w:rsidR="002138E0">
          <w:rPr>
            <w:noProof/>
          </w:rPr>
        </w:r>
        <w:r w:rsidR="002138E0">
          <w:rPr>
            <w:noProof/>
          </w:rPr>
          <w:fldChar w:fldCharType="separate"/>
        </w:r>
        <w:r w:rsidR="00331979">
          <w:rPr>
            <w:noProof/>
          </w:rPr>
          <w:t>9</w:t>
        </w:r>
        <w:r w:rsidR="002138E0">
          <w:rPr>
            <w:noProof/>
          </w:rPr>
          <w:fldChar w:fldCharType="end"/>
        </w:r>
      </w:hyperlink>
    </w:p>
    <w:p w14:paraId="6882290C" w14:textId="255E0881"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6" w:history="1">
        <w:r w:rsidR="002138E0" w:rsidRPr="00280879">
          <w:rPr>
            <w:rStyle w:val="Hyperlink"/>
            <w:noProof/>
          </w:rPr>
          <w:t>13</w:t>
        </w:r>
        <w:r w:rsidR="002138E0" w:rsidRPr="00280879">
          <w:rPr>
            <w:rFonts w:asciiTheme="minorHAnsi" w:eastAsiaTheme="minorEastAsia" w:hAnsiTheme="minorHAnsi" w:cstheme="minorBidi"/>
            <w:noProof/>
            <w:color w:val="auto"/>
            <w:kern w:val="2"/>
            <w:sz w:val="24"/>
            <w:szCs w:val="24"/>
            <w14:ligatures w14:val="standardContextual"/>
          </w:rPr>
          <w:tab/>
        </w:r>
        <w:r w:rsidR="002138E0" w:rsidRPr="00280879">
          <w:rPr>
            <w:rStyle w:val="Hyperlink"/>
            <w:noProof/>
          </w:rPr>
          <w:t>Confidentiality</w:t>
        </w:r>
        <w:r w:rsidR="002138E0" w:rsidRPr="00280879">
          <w:rPr>
            <w:noProof/>
          </w:rPr>
          <w:tab/>
        </w:r>
        <w:r w:rsidR="002138E0" w:rsidRPr="00280879">
          <w:rPr>
            <w:noProof/>
          </w:rPr>
          <w:fldChar w:fldCharType="begin"/>
        </w:r>
        <w:r w:rsidR="002138E0" w:rsidRPr="00280879">
          <w:rPr>
            <w:noProof/>
          </w:rPr>
          <w:instrText xml:space="preserve"> PAGEREF _Toc194486386 \h </w:instrText>
        </w:r>
        <w:r w:rsidR="002138E0" w:rsidRPr="00280879">
          <w:rPr>
            <w:noProof/>
          </w:rPr>
        </w:r>
        <w:r w:rsidR="002138E0" w:rsidRPr="00280879">
          <w:rPr>
            <w:noProof/>
          </w:rPr>
          <w:fldChar w:fldCharType="separate"/>
        </w:r>
        <w:r w:rsidR="00331979" w:rsidRPr="00280879">
          <w:rPr>
            <w:noProof/>
          </w:rPr>
          <w:t>11</w:t>
        </w:r>
        <w:r w:rsidR="002138E0" w:rsidRPr="00280879">
          <w:rPr>
            <w:noProof/>
          </w:rPr>
          <w:fldChar w:fldCharType="end"/>
        </w:r>
      </w:hyperlink>
    </w:p>
    <w:p w14:paraId="646D8ECB" w14:textId="77464A9C"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7" w:history="1">
        <w:r w:rsidR="002138E0" w:rsidRPr="00543A5F">
          <w:rPr>
            <w:rStyle w:val="Hyperlink"/>
            <w:noProof/>
          </w:rPr>
          <w:t>14</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Survival and cessation of obligations of the Founders</w:t>
        </w:r>
        <w:r w:rsidR="002138E0">
          <w:rPr>
            <w:noProof/>
          </w:rPr>
          <w:tab/>
        </w:r>
        <w:r w:rsidR="002138E0">
          <w:rPr>
            <w:noProof/>
          </w:rPr>
          <w:fldChar w:fldCharType="begin"/>
        </w:r>
        <w:r w:rsidR="002138E0">
          <w:rPr>
            <w:noProof/>
          </w:rPr>
          <w:instrText xml:space="preserve"> PAGEREF _Toc194486387 \h </w:instrText>
        </w:r>
        <w:r w:rsidR="002138E0">
          <w:rPr>
            <w:noProof/>
          </w:rPr>
        </w:r>
        <w:r w:rsidR="002138E0">
          <w:rPr>
            <w:noProof/>
          </w:rPr>
          <w:fldChar w:fldCharType="separate"/>
        </w:r>
        <w:r w:rsidR="00331979">
          <w:rPr>
            <w:noProof/>
          </w:rPr>
          <w:t>13</w:t>
        </w:r>
        <w:r w:rsidR="002138E0">
          <w:rPr>
            <w:noProof/>
          </w:rPr>
          <w:fldChar w:fldCharType="end"/>
        </w:r>
      </w:hyperlink>
    </w:p>
    <w:p w14:paraId="5A0BEEFE" w14:textId="200F8AC3"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8" w:history="1">
        <w:r w:rsidR="002138E0" w:rsidRPr="00543A5F">
          <w:rPr>
            <w:rStyle w:val="Hyperlink"/>
            <w:noProof/>
          </w:rPr>
          <w:t>15</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Effect of ceasing to hold Shares</w:t>
        </w:r>
        <w:r w:rsidR="002138E0">
          <w:rPr>
            <w:noProof/>
          </w:rPr>
          <w:tab/>
        </w:r>
        <w:r w:rsidR="002138E0">
          <w:rPr>
            <w:noProof/>
          </w:rPr>
          <w:fldChar w:fldCharType="begin"/>
        </w:r>
        <w:r w:rsidR="002138E0">
          <w:rPr>
            <w:noProof/>
          </w:rPr>
          <w:instrText xml:space="preserve"> PAGEREF _Toc194486388 \h </w:instrText>
        </w:r>
        <w:r w:rsidR="002138E0">
          <w:rPr>
            <w:noProof/>
          </w:rPr>
        </w:r>
        <w:r w:rsidR="002138E0">
          <w:rPr>
            <w:noProof/>
          </w:rPr>
          <w:fldChar w:fldCharType="separate"/>
        </w:r>
        <w:r w:rsidR="00331979">
          <w:rPr>
            <w:noProof/>
          </w:rPr>
          <w:t>13</w:t>
        </w:r>
        <w:r w:rsidR="002138E0">
          <w:rPr>
            <w:noProof/>
          </w:rPr>
          <w:fldChar w:fldCharType="end"/>
        </w:r>
      </w:hyperlink>
    </w:p>
    <w:p w14:paraId="16DC59AC" w14:textId="4CF570A8"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89" w:history="1">
        <w:r w:rsidR="002138E0" w:rsidRPr="00543A5F">
          <w:rPr>
            <w:rStyle w:val="Hyperlink"/>
            <w:noProof/>
          </w:rPr>
          <w:t>16</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Cumulative remedies</w:t>
        </w:r>
        <w:r w:rsidR="002138E0">
          <w:rPr>
            <w:noProof/>
          </w:rPr>
          <w:tab/>
        </w:r>
        <w:r w:rsidR="002138E0">
          <w:rPr>
            <w:noProof/>
          </w:rPr>
          <w:fldChar w:fldCharType="begin"/>
        </w:r>
        <w:r w:rsidR="002138E0">
          <w:rPr>
            <w:noProof/>
          </w:rPr>
          <w:instrText xml:space="preserve"> PAGEREF _Toc194486389 \h </w:instrText>
        </w:r>
        <w:r w:rsidR="002138E0">
          <w:rPr>
            <w:noProof/>
          </w:rPr>
        </w:r>
        <w:r w:rsidR="002138E0">
          <w:rPr>
            <w:noProof/>
          </w:rPr>
          <w:fldChar w:fldCharType="separate"/>
        </w:r>
        <w:r w:rsidR="00331979">
          <w:rPr>
            <w:noProof/>
          </w:rPr>
          <w:t>13</w:t>
        </w:r>
        <w:r w:rsidR="002138E0">
          <w:rPr>
            <w:noProof/>
          </w:rPr>
          <w:fldChar w:fldCharType="end"/>
        </w:r>
      </w:hyperlink>
    </w:p>
    <w:p w14:paraId="1E68D555" w14:textId="50C55276"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0" w:history="1">
        <w:r w:rsidR="002138E0" w:rsidRPr="00543A5F">
          <w:rPr>
            <w:rStyle w:val="Hyperlink"/>
            <w:noProof/>
          </w:rPr>
          <w:t>17</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Waiver</w:t>
        </w:r>
        <w:r w:rsidR="002138E0">
          <w:rPr>
            <w:noProof/>
          </w:rPr>
          <w:tab/>
        </w:r>
        <w:r w:rsidR="002138E0">
          <w:rPr>
            <w:noProof/>
          </w:rPr>
          <w:fldChar w:fldCharType="begin"/>
        </w:r>
        <w:r w:rsidR="002138E0">
          <w:rPr>
            <w:noProof/>
          </w:rPr>
          <w:instrText xml:space="preserve"> PAGEREF _Toc194486390 \h </w:instrText>
        </w:r>
        <w:r w:rsidR="002138E0">
          <w:rPr>
            <w:noProof/>
          </w:rPr>
        </w:r>
        <w:r w:rsidR="002138E0">
          <w:rPr>
            <w:noProof/>
          </w:rPr>
          <w:fldChar w:fldCharType="separate"/>
        </w:r>
        <w:r w:rsidR="00331979">
          <w:rPr>
            <w:noProof/>
          </w:rPr>
          <w:t>13</w:t>
        </w:r>
        <w:r w:rsidR="002138E0">
          <w:rPr>
            <w:noProof/>
          </w:rPr>
          <w:fldChar w:fldCharType="end"/>
        </w:r>
      </w:hyperlink>
    </w:p>
    <w:p w14:paraId="36CCDA0C" w14:textId="473F54E3"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1" w:history="1">
        <w:r w:rsidR="002138E0" w:rsidRPr="00543A5F">
          <w:rPr>
            <w:rStyle w:val="Hyperlink"/>
            <w:noProof/>
          </w:rPr>
          <w:t>18</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Entire agreement</w:t>
        </w:r>
        <w:r w:rsidR="002138E0">
          <w:rPr>
            <w:noProof/>
          </w:rPr>
          <w:tab/>
        </w:r>
        <w:r w:rsidR="002138E0">
          <w:rPr>
            <w:noProof/>
          </w:rPr>
          <w:fldChar w:fldCharType="begin"/>
        </w:r>
        <w:r w:rsidR="002138E0">
          <w:rPr>
            <w:noProof/>
          </w:rPr>
          <w:instrText xml:space="preserve"> PAGEREF _Toc194486391 \h </w:instrText>
        </w:r>
        <w:r w:rsidR="002138E0">
          <w:rPr>
            <w:noProof/>
          </w:rPr>
        </w:r>
        <w:r w:rsidR="002138E0">
          <w:rPr>
            <w:noProof/>
          </w:rPr>
          <w:fldChar w:fldCharType="separate"/>
        </w:r>
        <w:r w:rsidR="00331979">
          <w:rPr>
            <w:noProof/>
          </w:rPr>
          <w:t>13</w:t>
        </w:r>
        <w:r w:rsidR="002138E0">
          <w:rPr>
            <w:noProof/>
          </w:rPr>
          <w:fldChar w:fldCharType="end"/>
        </w:r>
      </w:hyperlink>
    </w:p>
    <w:p w14:paraId="6BD5D2BA" w14:textId="4DAD9D8F"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2" w:history="1">
        <w:r w:rsidR="002138E0" w:rsidRPr="00543A5F">
          <w:rPr>
            <w:rStyle w:val="Hyperlink"/>
            <w:noProof/>
          </w:rPr>
          <w:t>19</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Variation and termination</w:t>
        </w:r>
        <w:r w:rsidR="002138E0">
          <w:rPr>
            <w:noProof/>
          </w:rPr>
          <w:tab/>
        </w:r>
        <w:r w:rsidR="002138E0">
          <w:rPr>
            <w:noProof/>
          </w:rPr>
          <w:fldChar w:fldCharType="begin"/>
        </w:r>
        <w:r w:rsidR="002138E0">
          <w:rPr>
            <w:noProof/>
          </w:rPr>
          <w:instrText xml:space="preserve"> PAGEREF _Toc194486392 \h </w:instrText>
        </w:r>
        <w:r w:rsidR="002138E0">
          <w:rPr>
            <w:noProof/>
          </w:rPr>
        </w:r>
        <w:r w:rsidR="002138E0">
          <w:rPr>
            <w:noProof/>
          </w:rPr>
          <w:fldChar w:fldCharType="separate"/>
        </w:r>
        <w:r w:rsidR="00331979">
          <w:rPr>
            <w:noProof/>
          </w:rPr>
          <w:t>14</w:t>
        </w:r>
        <w:r w:rsidR="002138E0">
          <w:rPr>
            <w:noProof/>
          </w:rPr>
          <w:fldChar w:fldCharType="end"/>
        </w:r>
      </w:hyperlink>
    </w:p>
    <w:p w14:paraId="050217A5" w14:textId="5BFA54B0"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3" w:history="1">
        <w:r w:rsidR="002138E0" w:rsidRPr="00543A5F">
          <w:rPr>
            <w:rStyle w:val="Hyperlink"/>
            <w:noProof/>
          </w:rPr>
          <w:t>20</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No partnership</w:t>
        </w:r>
        <w:r w:rsidR="002138E0">
          <w:rPr>
            <w:noProof/>
          </w:rPr>
          <w:tab/>
        </w:r>
        <w:r w:rsidR="002138E0">
          <w:rPr>
            <w:noProof/>
          </w:rPr>
          <w:fldChar w:fldCharType="begin"/>
        </w:r>
        <w:r w:rsidR="002138E0">
          <w:rPr>
            <w:noProof/>
          </w:rPr>
          <w:instrText xml:space="preserve"> PAGEREF _Toc194486393 \h </w:instrText>
        </w:r>
        <w:r w:rsidR="002138E0">
          <w:rPr>
            <w:noProof/>
          </w:rPr>
        </w:r>
        <w:r w:rsidR="002138E0">
          <w:rPr>
            <w:noProof/>
          </w:rPr>
          <w:fldChar w:fldCharType="separate"/>
        </w:r>
        <w:r w:rsidR="00331979">
          <w:rPr>
            <w:noProof/>
          </w:rPr>
          <w:t>14</w:t>
        </w:r>
        <w:r w:rsidR="002138E0">
          <w:rPr>
            <w:noProof/>
          </w:rPr>
          <w:fldChar w:fldCharType="end"/>
        </w:r>
      </w:hyperlink>
    </w:p>
    <w:p w14:paraId="3C51C1F9" w14:textId="02A91C58"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4" w:history="1">
        <w:r w:rsidR="002138E0" w:rsidRPr="00543A5F">
          <w:rPr>
            <w:rStyle w:val="Hyperlink"/>
            <w:noProof/>
          </w:rPr>
          <w:t>21</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Assignment and transfer</w:t>
        </w:r>
        <w:r w:rsidR="002138E0">
          <w:rPr>
            <w:noProof/>
          </w:rPr>
          <w:tab/>
        </w:r>
        <w:r w:rsidR="002138E0">
          <w:rPr>
            <w:noProof/>
          </w:rPr>
          <w:fldChar w:fldCharType="begin"/>
        </w:r>
        <w:r w:rsidR="002138E0">
          <w:rPr>
            <w:noProof/>
          </w:rPr>
          <w:instrText xml:space="preserve"> PAGEREF _Toc194486394 \h </w:instrText>
        </w:r>
        <w:r w:rsidR="002138E0">
          <w:rPr>
            <w:noProof/>
          </w:rPr>
        </w:r>
        <w:r w:rsidR="002138E0">
          <w:rPr>
            <w:noProof/>
          </w:rPr>
          <w:fldChar w:fldCharType="separate"/>
        </w:r>
        <w:r w:rsidR="00331979">
          <w:rPr>
            <w:noProof/>
          </w:rPr>
          <w:t>14</w:t>
        </w:r>
        <w:r w:rsidR="002138E0">
          <w:rPr>
            <w:noProof/>
          </w:rPr>
          <w:fldChar w:fldCharType="end"/>
        </w:r>
      </w:hyperlink>
    </w:p>
    <w:p w14:paraId="278B4DAB" w14:textId="1D5A34BB"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5" w:history="1">
        <w:r w:rsidR="002138E0" w:rsidRPr="00543A5F">
          <w:rPr>
            <w:rStyle w:val="Hyperlink"/>
            <w:noProof/>
          </w:rPr>
          <w:t>22</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Rights of third parties</w:t>
        </w:r>
        <w:r w:rsidR="002138E0">
          <w:rPr>
            <w:noProof/>
          </w:rPr>
          <w:tab/>
        </w:r>
        <w:r w:rsidR="002138E0">
          <w:rPr>
            <w:noProof/>
          </w:rPr>
          <w:fldChar w:fldCharType="begin"/>
        </w:r>
        <w:r w:rsidR="002138E0">
          <w:rPr>
            <w:noProof/>
          </w:rPr>
          <w:instrText xml:space="preserve"> PAGEREF _Toc194486395 \h </w:instrText>
        </w:r>
        <w:r w:rsidR="002138E0">
          <w:rPr>
            <w:noProof/>
          </w:rPr>
        </w:r>
        <w:r w:rsidR="002138E0">
          <w:rPr>
            <w:noProof/>
          </w:rPr>
          <w:fldChar w:fldCharType="separate"/>
        </w:r>
        <w:r w:rsidR="00331979">
          <w:rPr>
            <w:noProof/>
          </w:rPr>
          <w:t>14</w:t>
        </w:r>
        <w:r w:rsidR="002138E0">
          <w:rPr>
            <w:noProof/>
          </w:rPr>
          <w:fldChar w:fldCharType="end"/>
        </w:r>
      </w:hyperlink>
    </w:p>
    <w:p w14:paraId="262F554A" w14:textId="78B3875A"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6" w:history="1">
        <w:r w:rsidR="002138E0" w:rsidRPr="00543A5F">
          <w:rPr>
            <w:rStyle w:val="Hyperlink"/>
            <w:noProof/>
          </w:rPr>
          <w:t>23</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Conflict between agreements</w:t>
        </w:r>
        <w:r w:rsidR="002138E0">
          <w:rPr>
            <w:noProof/>
          </w:rPr>
          <w:tab/>
        </w:r>
        <w:r w:rsidR="002138E0">
          <w:rPr>
            <w:noProof/>
          </w:rPr>
          <w:fldChar w:fldCharType="begin"/>
        </w:r>
        <w:r w:rsidR="002138E0">
          <w:rPr>
            <w:noProof/>
          </w:rPr>
          <w:instrText xml:space="preserve"> PAGEREF _Toc194486396 \h </w:instrText>
        </w:r>
        <w:r w:rsidR="002138E0">
          <w:rPr>
            <w:noProof/>
          </w:rPr>
        </w:r>
        <w:r w:rsidR="002138E0">
          <w:rPr>
            <w:noProof/>
          </w:rPr>
          <w:fldChar w:fldCharType="separate"/>
        </w:r>
        <w:r w:rsidR="00331979">
          <w:rPr>
            <w:noProof/>
          </w:rPr>
          <w:t>14</w:t>
        </w:r>
        <w:r w:rsidR="002138E0">
          <w:rPr>
            <w:noProof/>
          </w:rPr>
          <w:fldChar w:fldCharType="end"/>
        </w:r>
      </w:hyperlink>
    </w:p>
    <w:p w14:paraId="00E7CC42" w14:textId="68555110"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7" w:history="1">
        <w:r w:rsidR="002138E0" w:rsidRPr="00543A5F">
          <w:rPr>
            <w:rStyle w:val="Hyperlink"/>
            <w:noProof/>
          </w:rPr>
          <w:t>24</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Counterparts</w:t>
        </w:r>
        <w:r w:rsidR="002138E0">
          <w:rPr>
            <w:noProof/>
          </w:rPr>
          <w:tab/>
        </w:r>
        <w:r w:rsidR="002138E0">
          <w:rPr>
            <w:noProof/>
          </w:rPr>
          <w:fldChar w:fldCharType="begin"/>
        </w:r>
        <w:r w:rsidR="002138E0">
          <w:rPr>
            <w:noProof/>
          </w:rPr>
          <w:instrText xml:space="preserve"> PAGEREF _Toc194486397 \h </w:instrText>
        </w:r>
        <w:r w:rsidR="002138E0">
          <w:rPr>
            <w:noProof/>
          </w:rPr>
        </w:r>
        <w:r w:rsidR="002138E0">
          <w:rPr>
            <w:noProof/>
          </w:rPr>
          <w:fldChar w:fldCharType="separate"/>
        </w:r>
        <w:r w:rsidR="00331979">
          <w:rPr>
            <w:noProof/>
          </w:rPr>
          <w:t>15</w:t>
        </w:r>
        <w:r w:rsidR="002138E0">
          <w:rPr>
            <w:noProof/>
          </w:rPr>
          <w:fldChar w:fldCharType="end"/>
        </w:r>
      </w:hyperlink>
    </w:p>
    <w:p w14:paraId="5793A152" w14:textId="0F3FB5E1"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8" w:history="1">
        <w:r w:rsidR="002138E0" w:rsidRPr="00543A5F">
          <w:rPr>
            <w:rStyle w:val="Hyperlink"/>
            <w:noProof/>
          </w:rPr>
          <w:t>25</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Notices</w:t>
        </w:r>
        <w:r w:rsidR="002138E0">
          <w:rPr>
            <w:noProof/>
          </w:rPr>
          <w:tab/>
        </w:r>
        <w:r w:rsidR="002138E0">
          <w:rPr>
            <w:noProof/>
          </w:rPr>
          <w:fldChar w:fldCharType="begin"/>
        </w:r>
        <w:r w:rsidR="002138E0">
          <w:rPr>
            <w:noProof/>
          </w:rPr>
          <w:instrText xml:space="preserve"> PAGEREF _Toc194486398 \h </w:instrText>
        </w:r>
        <w:r w:rsidR="002138E0">
          <w:rPr>
            <w:noProof/>
          </w:rPr>
        </w:r>
        <w:r w:rsidR="002138E0">
          <w:rPr>
            <w:noProof/>
          </w:rPr>
          <w:fldChar w:fldCharType="separate"/>
        </w:r>
        <w:r w:rsidR="00331979">
          <w:rPr>
            <w:noProof/>
          </w:rPr>
          <w:t>15</w:t>
        </w:r>
        <w:r w:rsidR="002138E0">
          <w:rPr>
            <w:noProof/>
          </w:rPr>
          <w:fldChar w:fldCharType="end"/>
        </w:r>
      </w:hyperlink>
    </w:p>
    <w:p w14:paraId="55A09A1C" w14:textId="6C1264CC"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399" w:history="1">
        <w:r w:rsidR="002138E0" w:rsidRPr="00543A5F">
          <w:rPr>
            <w:rStyle w:val="Hyperlink"/>
            <w:noProof/>
          </w:rPr>
          <w:t>26</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Consideration</w:t>
        </w:r>
        <w:r w:rsidR="002138E0">
          <w:rPr>
            <w:noProof/>
          </w:rPr>
          <w:tab/>
        </w:r>
        <w:r w:rsidR="002138E0">
          <w:rPr>
            <w:noProof/>
          </w:rPr>
          <w:fldChar w:fldCharType="begin"/>
        </w:r>
        <w:r w:rsidR="002138E0">
          <w:rPr>
            <w:noProof/>
          </w:rPr>
          <w:instrText xml:space="preserve"> PAGEREF _Toc194486399 \h </w:instrText>
        </w:r>
        <w:r w:rsidR="002138E0">
          <w:rPr>
            <w:noProof/>
          </w:rPr>
        </w:r>
        <w:r w:rsidR="002138E0">
          <w:rPr>
            <w:noProof/>
          </w:rPr>
          <w:fldChar w:fldCharType="separate"/>
        </w:r>
        <w:r w:rsidR="00331979">
          <w:rPr>
            <w:noProof/>
          </w:rPr>
          <w:t>15</w:t>
        </w:r>
        <w:r w:rsidR="002138E0">
          <w:rPr>
            <w:noProof/>
          </w:rPr>
          <w:fldChar w:fldCharType="end"/>
        </w:r>
      </w:hyperlink>
    </w:p>
    <w:p w14:paraId="0D4508E1" w14:textId="77CFAB91"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400" w:history="1">
        <w:r w:rsidR="002138E0" w:rsidRPr="00543A5F">
          <w:rPr>
            <w:rStyle w:val="Hyperlink"/>
            <w:noProof/>
          </w:rPr>
          <w:t>27</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Severance</w:t>
        </w:r>
        <w:r w:rsidR="002138E0">
          <w:rPr>
            <w:noProof/>
          </w:rPr>
          <w:tab/>
        </w:r>
        <w:r w:rsidR="002138E0">
          <w:rPr>
            <w:noProof/>
          </w:rPr>
          <w:fldChar w:fldCharType="begin"/>
        </w:r>
        <w:r w:rsidR="002138E0">
          <w:rPr>
            <w:noProof/>
          </w:rPr>
          <w:instrText xml:space="preserve"> PAGEREF _Toc194486400 \h </w:instrText>
        </w:r>
        <w:r w:rsidR="002138E0">
          <w:rPr>
            <w:noProof/>
          </w:rPr>
        </w:r>
        <w:r w:rsidR="002138E0">
          <w:rPr>
            <w:noProof/>
          </w:rPr>
          <w:fldChar w:fldCharType="separate"/>
        </w:r>
        <w:r w:rsidR="00331979">
          <w:rPr>
            <w:noProof/>
          </w:rPr>
          <w:t>15</w:t>
        </w:r>
        <w:r w:rsidR="002138E0">
          <w:rPr>
            <w:noProof/>
          </w:rPr>
          <w:fldChar w:fldCharType="end"/>
        </w:r>
      </w:hyperlink>
    </w:p>
    <w:p w14:paraId="2C725803" w14:textId="1774F5E6"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401" w:history="1">
        <w:r w:rsidR="002138E0" w:rsidRPr="00543A5F">
          <w:rPr>
            <w:rStyle w:val="Hyperlink"/>
            <w:noProof/>
          </w:rPr>
          <w:t>28</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Governing law and Jurisdiction</w:t>
        </w:r>
        <w:r w:rsidR="002138E0">
          <w:rPr>
            <w:noProof/>
          </w:rPr>
          <w:tab/>
        </w:r>
        <w:r w:rsidR="002138E0">
          <w:rPr>
            <w:noProof/>
          </w:rPr>
          <w:fldChar w:fldCharType="begin"/>
        </w:r>
        <w:r w:rsidR="002138E0">
          <w:rPr>
            <w:noProof/>
          </w:rPr>
          <w:instrText xml:space="preserve"> PAGEREF _Toc194486401 \h </w:instrText>
        </w:r>
        <w:r w:rsidR="002138E0">
          <w:rPr>
            <w:noProof/>
          </w:rPr>
        </w:r>
        <w:r w:rsidR="002138E0">
          <w:rPr>
            <w:noProof/>
          </w:rPr>
          <w:fldChar w:fldCharType="separate"/>
        </w:r>
        <w:r w:rsidR="00331979">
          <w:rPr>
            <w:noProof/>
          </w:rPr>
          <w:t>16</w:t>
        </w:r>
        <w:r w:rsidR="002138E0">
          <w:rPr>
            <w:noProof/>
          </w:rPr>
          <w:fldChar w:fldCharType="end"/>
        </w:r>
      </w:hyperlink>
    </w:p>
    <w:p w14:paraId="39A72E60" w14:textId="0B2DF63C"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402" w:history="1">
        <w:r w:rsidR="002138E0" w:rsidRPr="00543A5F">
          <w:rPr>
            <w:rStyle w:val="Hyperlink"/>
            <w:noProof/>
          </w:rPr>
          <w:t>29</w:t>
        </w:r>
        <w:r w:rsidR="002138E0">
          <w:rPr>
            <w:rFonts w:asciiTheme="minorHAnsi" w:eastAsiaTheme="minorEastAsia" w:hAnsiTheme="minorHAnsi" w:cstheme="minorBidi"/>
            <w:noProof/>
            <w:color w:val="auto"/>
            <w:kern w:val="2"/>
            <w:sz w:val="24"/>
            <w:szCs w:val="24"/>
            <w14:ligatures w14:val="standardContextual"/>
          </w:rPr>
          <w:tab/>
        </w:r>
        <w:r w:rsidR="002138E0" w:rsidRPr="00543A5F">
          <w:rPr>
            <w:rStyle w:val="Hyperlink"/>
            <w:noProof/>
          </w:rPr>
          <w:t>Confirmation by Founders, Investors and Existing Shareholders</w:t>
        </w:r>
        <w:r w:rsidR="002138E0">
          <w:rPr>
            <w:noProof/>
          </w:rPr>
          <w:tab/>
        </w:r>
        <w:r w:rsidR="002138E0">
          <w:rPr>
            <w:noProof/>
          </w:rPr>
          <w:fldChar w:fldCharType="begin"/>
        </w:r>
        <w:r w:rsidR="002138E0">
          <w:rPr>
            <w:noProof/>
          </w:rPr>
          <w:instrText xml:space="preserve"> PAGEREF _Toc194486402 \h </w:instrText>
        </w:r>
        <w:r w:rsidR="002138E0">
          <w:rPr>
            <w:noProof/>
          </w:rPr>
        </w:r>
        <w:r w:rsidR="002138E0">
          <w:rPr>
            <w:noProof/>
          </w:rPr>
          <w:fldChar w:fldCharType="separate"/>
        </w:r>
        <w:r w:rsidR="00331979">
          <w:rPr>
            <w:noProof/>
          </w:rPr>
          <w:t>16</w:t>
        </w:r>
        <w:r w:rsidR="002138E0">
          <w:rPr>
            <w:noProof/>
          </w:rPr>
          <w:fldChar w:fldCharType="end"/>
        </w:r>
      </w:hyperlink>
    </w:p>
    <w:p w14:paraId="5DAAF70F" w14:textId="6C3D27B7"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403" w:history="1">
        <w:r w:rsidR="002138E0" w:rsidRPr="00543A5F">
          <w:rPr>
            <w:rStyle w:val="Hyperlink"/>
            <w:noProof/>
            <w:lang w:eastAsia="x-none"/>
          </w:rPr>
          <w:t>Schedule 1</w:t>
        </w:r>
        <w:r w:rsidR="002138E0" w:rsidRPr="00543A5F">
          <w:rPr>
            <w:rStyle w:val="Hyperlink"/>
            <w:noProof/>
          </w:rPr>
          <w:t xml:space="preserve"> Parties</w:t>
        </w:r>
        <w:r w:rsidR="002138E0">
          <w:rPr>
            <w:noProof/>
          </w:rPr>
          <w:tab/>
        </w:r>
        <w:r w:rsidR="002138E0">
          <w:rPr>
            <w:noProof/>
          </w:rPr>
          <w:fldChar w:fldCharType="begin"/>
        </w:r>
        <w:r w:rsidR="002138E0">
          <w:rPr>
            <w:noProof/>
          </w:rPr>
          <w:instrText xml:space="preserve"> PAGEREF _Toc194486403 \h </w:instrText>
        </w:r>
        <w:r w:rsidR="002138E0">
          <w:rPr>
            <w:noProof/>
          </w:rPr>
        </w:r>
        <w:r w:rsidR="002138E0">
          <w:rPr>
            <w:noProof/>
          </w:rPr>
          <w:fldChar w:fldCharType="separate"/>
        </w:r>
        <w:r w:rsidR="00331979">
          <w:rPr>
            <w:noProof/>
          </w:rPr>
          <w:t>17</w:t>
        </w:r>
        <w:r w:rsidR="002138E0">
          <w:rPr>
            <w:noProof/>
          </w:rPr>
          <w:fldChar w:fldCharType="end"/>
        </w:r>
      </w:hyperlink>
    </w:p>
    <w:p w14:paraId="02D4E0A8" w14:textId="341FE126" w:rsidR="002138E0" w:rsidRDefault="009063EA" w:rsidP="002138E0">
      <w:pPr>
        <w:pStyle w:val="TOC2"/>
        <w:tabs>
          <w:tab w:val="left" w:leader="dot" w:pos="1418"/>
        </w:tabs>
        <w:rPr>
          <w:rFonts w:asciiTheme="minorHAnsi" w:eastAsiaTheme="minorEastAsia" w:hAnsiTheme="minorHAnsi" w:cstheme="minorBidi"/>
          <w:noProof/>
          <w:color w:val="auto"/>
          <w:kern w:val="2"/>
          <w:sz w:val="24"/>
          <w:szCs w:val="24"/>
          <w14:ligatures w14:val="standardContextual"/>
        </w:rPr>
      </w:pPr>
      <w:hyperlink w:anchor="_Toc194486404" w:history="1">
        <w:r w:rsidR="002138E0" w:rsidRPr="00543A5F">
          <w:rPr>
            <w:rStyle w:val="Hyperlink"/>
            <w:noProof/>
          </w:rPr>
          <w:t>Part 1 The Investors</w:t>
        </w:r>
        <w:r w:rsidR="002138E0">
          <w:rPr>
            <w:noProof/>
          </w:rPr>
          <w:tab/>
        </w:r>
        <w:r w:rsidR="002138E0">
          <w:rPr>
            <w:noProof/>
          </w:rPr>
          <w:fldChar w:fldCharType="begin"/>
        </w:r>
        <w:r w:rsidR="002138E0">
          <w:rPr>
            <w:noProof/>
          </w:rPr>
          <w:instrText xml:space="preserve"> PAGEREF _Toc194486404 \h </w:instrText>
        </w:r>
        <w:r w:rsidR="002138E0">
          <w:rPr>
            <w:noProof/>
          </w:rPr>
        </w:r>
        <w:r w:rsidR="002138E0">
          <w:rPr>
            <w:noProof/>
          </w:rPr>
          <w:fldChar w:fldCharType="separate"/>
        </w:r>
        <w:r w:rsidR="00331979">
          <w:rPr>
            <w:noProof/>
          </w:rPr>
          <w:t>17</w:t>
        </w:r>
        <w:r w:rsidR="002138E0">
          <w:rPr>
            <w:noProof/>
          </w:rPr>
          <w:fldChar w:fldCharType="end"/>
        </w:r>
      </w:hyperlink>
    </w:p>
    <w:p w14:paraId="3BBB3737" w14:textId="05EDE786" w:rsidR="002138E0" w:rsidRDefault="009063EA" w:rsidP="002138E0">
      <w:pPr>
        <w:pStyle w:val="TOC2"/>
        <w:tabs>
          <w:tab w:val="left" w:leader="dot" w:pos="1418"/>
        </w:tabs>
        <w:rPr>
          <w:rFonts w:asciiTheme="minorHAnsi" w:eastAsiaTheme="minorEastAsia" w:hAnsiTheme="minorHAnsi" w:cstheme="minorBidi"/>
          <w:noProof/>
          <w:color w:val="auto"/>
          <w:kern w:val="2"/>
          <w:sz w:val="24"/>
          <w:szCs w:val="24"/>
          <w14:ligatures w14:val="standardContextual"/>
        </w:rPr>
      </w:pPr>
      <w:hyperlink w:anchor="_Toc194486405" w:history="1">
        <w:r w:rsidR="002138E0" w:rsidRPr="00543A5F">
          <w:rPr>
            <w:rStyle w:val="Hyperlink"/>
            <w:noProof/>
          </w:rPr>
          <w:t>Part 2 The Founders</w:t>
        </w:r>
        <w:r w:rsidR="002138E0">
          <w:rPr>
            <w:noProof/>
          </w:rPr>
          <w:tab/>
        </w:r>
        <w:r w:rsidR="002138E0">
          <w:rPr>
            <w:noProof/>
          </w:rPr>
          <w:fldChar w:fldCharType="begin"/>
        </w:r>
        <w:r w:rsidR="002138E0">
          <w:rPr>
            <w:noProof/>
          </w:rPr>
          <w:instrText xml:space="preserve"> PAGEREF _Toc194486405 \h </w:instrText>
        </w:r>
        <w:r w:rsidR="002138E0">
          <w:rPr>
            <w:noProof/>
          </w:rPr>
        </w:r>
        <w:r w:rsidR="002138E0">
          <w:rPr>
            <w:noProof/>
          </w:rPr>
          <w:fldChar w:fldCharType="separate"/>
        </w:r>
        <w:r w:rsidR="00331979">
          <w:rPr>
            <w:noProof/>
          </w:rPr>
          <w:t>17</w:t>
        </w:r>
        <w:r w:rsidR="002138E0">
          <w:rPr>
            <w:noProof/>
          </w:rPr>
          <w:fldChar w:fldCharType="end"/>
        </w:r>
      </w:hyperlink>
    </w:p>
    <w:p w14:paraId="18421CF1" w14:textId="7A091FCB" w:rsidR="002138E0" w:rsidRDefault="009063EA" w:rsidP="002138E0">
      <w:pPr>
        <w:pStyle w:val="TOC2"/>
        <w:tabs>
          <w:tab w:val="left" w:leader="dot" w:pos="1418"/>
        </w:tabs>
        <w:rPr>
          <w:rFonts w:asciiTheme="minorHAnsi" w:eastAsiaTheme="minorEastAsia" w:hAnsiTheme="minorHAnsi" w:cstheme="minorBidi"/>
          <w:noProof/>
          <w:color w:val="auto"/>
          <w:kern w:val="2"/>
          <w:sz w:val="24"/>
          <w:szCs w:val="24"/>
          <w14:ligatures w14:val="standardContextual"/>
        </w:rPr>
      </w:pPr>
      <w:hyperlink w:anchor="_Toc194486406" w:history="1">
        <w:r w:rsidR="002138E0" w:rsidRPr="00543A5F">
          <w:rPr>
            <w:rStyle w:val="Hyperlink"/>
            <w:noProof/>
          </w:rPr>
          <w:t>Part 3 [The Existing Shareholders]</w:t>
        </w:r>
        <w:r w:rsidR="002138E0">
          <w:rPr>
            <w:noProof/>
          </w:rPr>
          <w:tab/>
        </w:r>
        <w:r w:rsidR="002138E0">
          <w:rPr>
            <w:noProof/>
          </w:rPr>
          <w:fldChar w:fldCharType="begin"/>
        </w:r>
        <w:r w:rsidR="002138E0">
          <w:rPr>
            <w:noProof/>
          </w:rPr>
          <w:instrText xml:space="preserve"> PAGEREF _Toc194486406 \h </w:instrText>
        </w:r>
        <w:r w:rsidR="002138E0">
          <w:rPr>
            <w:noProof/>
          </w:rPr>
        </w:r>
        <w:r w:rsidR="002138E0">
          <w:rPr>
            <w:noProof/>
          </w:rPr>
          <w:fldChar w:fldCharType="separate"/>
        </w:r>
        <w:r w:rsidR="00331979">
          <w:rPr>
            <w:noProof/>
          </w:rPr>
          <w:t>17</w:t>
        </w:r>
        <w:r w:rsidR="002138E0">
          <w:rPr>
            <w:noProof/>
          </w:rPr>
          <w:fldChar w:fldCharType="end"/>
        </w:r>
      </w:hyperlink>
    </w:p>
    <w:p w14:paraId="3B5CF981" w14:textId="1747B03C" w:rsidR="002138E0" w:rsidRDefault="009063EA" w:rsidP="002138E0">
      <w:pPr>
        <w:pStyle w:val="TOC2"/>
        <w:tabs>
          <w:tab w:val="left" w:leader="dot" w:pos="1418"/>
        </w:tabs>
        <w:rPr>
          <w:rFonts w:asciiTheme="minorHAnsi" w:eastAsiaTheme="minorEastAsia" w:hAnsiTheme="minorHAnsi" w:cstheme="minorBidi"/>
          <w:noProof/>
          <w:color w:val="auto"/>
          <w:kern w:val="2"/>
          <w:sz w:val="24"/>
          <w:szCs w:val="24"/>
          <w14:ligatures w14:val="standardContextual"/>
        </w:rPr>
      </w:pPr>
      <w:hyperlink w:anchor="_Toc194486407" w:history="1">
        <w:r w:rsidR="002138E0" w:rsidRPr="00543A5F">
          <w:rPr>
            <w:rStyle w:val="Hyperlink"/>
            <w:noProof/>
          </w:rPr>
          <w:t>Part 4 [Pre-Completion Share Capital]</w:t>
        </w:r>
        <w:r w:rsidR="002138E0">
          <w:rPr>
            <w:noProof/>
          </w:rPr>
          <w:tab/>
        </w:r>
        <w:r w:rsidR="002138E0">
          <w:rPr>
            <w:noProof/>
          </w:rPr>
          <w:fldChar w:fldCharType="begin"/>
        </w:r>
        <w:r w:rsidR="002138E0">
          <w:rPr>
            <w:noProof/>
          </w:rPr>
          <w:instrText xml:space="preserve"> PAGEREF _Toc194486407 \h </w:instrText>
        </w:r>
        <w:r w:rsidR="002138E0">
          <w:rPr>
            <w:noProof/>
          </w:rPr>
        </w:r>
        <w:r w:rsidR="002138E0">
          <w:rPr>
            <w:noProof/>
          </w:rPr>
          <w:fldChar w:fldCharType="separate"/>
        </w:r>
        <w:r w:rsidR="00331979">
          <w:rPr>
            <w:noProof/>
          </w:rPr>
          <w:t>17</w:t>
        </w:r>
        <w:r w:rsidR="002138E0">
          <w:rPr>
            <w:noProof/>
          </w:rPr>
          <w:fldChar w:fldCharType="end"/>
        </w:r>
      </w:hyperlink>
    </w:p>
    <w:p w14:paraId="78DCAD4A" w14:textId="30A852E2" w:rsidR="002138E0" w:rsidRDefault="009063EA" w:rsidP="002138E0">
      <w:pPr>
        <w:pStyle w:val="TOC2"/>
        <w:tabs>
          <w:tab w:val="left" w:leader="dot" w:pos="1418"/>
        </w:tabs>
        <w:rPr>
          <w:rFonts w:asciiTheme="minorHAnsi" w:eastAsiaTheme="minorEastAsia" w:hAnsiTheme="minorHAnsi" w:cstheme="minorBidi"/>
          <w:noProof/>
          <w:color w:val="auto"/>
          <w:kern w:val="2"/>
          <w:sz w:val="24"/>
          <w:szCs w:val="24"/>
          <w14:ligatures w14:val="standardContextual"/>
        </w:rPr>
      </w:pPr>
      <w:hyperlink w:anchor="_Toc194486408" w:history="1">
        <w:r w:rsidR="002138E0" w:rsidRPr="00543A5F">
          <w:rPr>
            <w:rStyle w:val="Hyperlink"/>
            <w:noProof/>
          </w:rPr>
          <w:t>Part 5 [ Post-Completion Share Capital]</w:t>
        </w:r>
        <w:r w:rsidR="002138E0">
          <w:rPr>
            <w:noProof/>
          </w:rPr>
          <w:tab/>
        </w:r>
        <w:r w:rsidR="002138E0">
          <w:rPr>
            <w:noProof/>
          </w:rPr>
          <w:fldChar w:fldCharType="begin"/>
        </w:r>
        <w:r w:rsidR="002138E0">
          <w:rPr>
            <w:noProof/>
          </w:rPr>
          <w:instrText xml:space="preserve"> PAGEREF _Toc194486408 \h </w:instrText>
        </w:r>
        <w:r w:rsidR="002138E0">
          <w:rPr>
            <w:noProof/>
          </w:rPr>
        </w:r>
        <w:r w:rsidR="002138E0">
          <w:rPr>
            <w:noProof/>
          </w:rPr>
          <w:fldChar w:fldCharType="separate"/>
        </w:r>
        <w:r w:rsidR="00331979">
          <w:rPr>
            <w:noProof/>
          </w:rPr>
          <w:t>18</w:t>
        </w:r>
        <w:r w:rsidR="002138E0">
          <w:rPr>
            <w:noProof/>
          </w:rPr>
          <w:fldChar w:fldCharType="end"/>
        </w:r>
      </w:hyperlink>
    </w:p>
    <w:p w14:paraId="44F0F182" w14:textId="11422983"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409" w:history="1">
        <w:r w:rsidR="002138E0" w:rsidRPr="00543A5F">
          <w:rPr>
            <w:rStyle w:val="Hyperlink"/>
            <w:noProof/>
            <w:lang w:eastAsia="x-none"/>
          </w:rPr>
          <w:t>Schedule 2</w:t>
        </w:r>
        <w:r w:rsidR="002138E0" w:rsidRPr="00543A5F">
          <w:rPr>
            <w:rStyle w:val="Hyperlink"/>
            <w:noProof/>
          </w:rPr>
          <w:t xml:space="preserve"> Consent Matters</w:t>
        </w:r>
        <w:r w:rsidR="002138E0">
          <w:rPr>
            <w:noProof/>
          </w:rPr>
          <w:tab/>
        </w:r>
        <w:r w:rsidR="002138E0">
          <w:rPr>
            <w:noProof/>
          </w:rPr>
          <w:fldChar w:fldCharType="begin"/>
        </w:r>
        <w:r w:rsidR="002138E0">
          <w:rPr>
            <w:noProof/>
          </w:rPr>
          <w:instrText xml:space="preserve"> PAGEREF _Toc194486409 \h </w:instrText>
        </w:r>
        <w:r w:rsidR="002138E0">
          <w:rPr>
            <w:noProof/>
          </w:rPr>
        </w:r>
        <w:r w:rsidR="002138E0">
          <w:rPr>
            <w:noProof/>
          </w:rPr>
          <w:fldChar w:fldCharType="separate"/>
        </w:r>
        <w:r w:rsidR="00331979">
          <w:rPr>
            <w:noProof/>
          </w:rPr>
          <w:t>19</w:t>
        </w:r>
        <w:r w:rsidR="002138E0">
          <w:rPr>
            <w:noProof/>
          </w:rPr>
          <w:fldChar w:fldCharType="end"/>
        </w:r>
      </w:hyperlink>
    </w:p>
    <w:p w14:paraId="6A6DEB5B" w14:textId="3D19A191"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410" w:history="1">
        <w:r w:rsidR="002138E0" w:rsidRPr="00543A5F">
          <w:rPr>
            <w:rStyle w:val="Hyperlink"/>
            <w:noProof/>
          </w:rPr>
          <w:t>Schedule 3 Undertakings</w:t>
        </w:r>
        <w:r w:rsidR="002138E0">
          <w:rPr>
            <w:noProof/>
          </w:rPr>
          <w:tab/>
        </w:r>
        <w:r w:rsidR="002138E0">
          <w:rPr>
            <w:noProof/>
          </w:rPr>
          <w:fldChar w:fldCharType="begin"/>
        </w:r>
        <w:r w:rsidR="002138E0">
          <w:rPr>
            <w:noProof/>
          </w:rPr>
          <w:instrText xml:space="preserve"> PAGEREF _Toc194486410 \h </w:instrText>
        </w:r>
        <w:r w:rsidR="002138E0">
          <w:rPr>
            <w:noProof/>
          </w:rPr>
        </w:r>
        <w:r w:rsidR="002138E0">
          <w:rPr>
            <w:noProof/>
          </w:rPr>
          <w:fldChar w:fldCharType="separate"/>
        </w:r>
        <w:r w:rsidR="00331979">
          <w:rPr>
            <w:noProof/>
          </w:rPr>
          <w:t>22</w:t>
        </w:r>
        <w:r w:rsidR="002138E0">
          <w:rPr>
            <w:noProof/>
          </w:rPr>
          <w:fldChar w:fldCharType="end"/>
        </w:r>
      </w:hyperlink>
    </w:p>
    <w:p w14:paraId="15EAE7D0" w14:textId="1AF2BA28"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411" w:history="1">
        <w:r w:rsidR="002138E0" w:rsidRPr="00543A5F">
          <w:rPr>
            <w:rStyle w:val="Hyperlink"/>
            <w:noProof/>
            <w:lang w:eastAsia="x-none"/>
          </w:rPr>
          <w:t>Schedule 4</w:t>
        </w:r>
        <w:r w:rsidR="002138E0" w:rsidRPr="00543A5F">
          <w:rPr>
            <w:rStyle w:val="Hyperlink"/>
            <w:noProof/>
          </w:rPr>
          <w:t xml:space="preserve"> Warranties</w:t>
        </w:r>
        <w:r w:rsidR="002138E0">
          <w:rPr>
            <w:noProof/>
          </w:rPr>
          <w:tab/>
        </w:r>
        <w:r w:rsidR="002138E0">
          <w:rPr>
            <w:noProof/>
          </w:rPr>
          <w:fldChar w:fldCharType="begin"/>
        </w:r>
        <w:r w:rsidR="002138E0">
          <w:rPr>
            <w:noProof/>
          </w:rPr>
          <w:instrText xml:space="preserve"> PAGEREF _Toc194486411 \h </w:instrText>
        </w:r>
        <w:r w:rsidR="002138E0">
          <w:rPr>
            <w:noProof/>
          </w:rPr>
        </w:r>
        <w:r w:rsidR="002138E0">
          <w:rPr>
            <w:noProof/>
          </w:rPr>
          <w:fldChar w:fldCharType="separate"/>
        </w:r>
        <w:r w:rsidR="00331979">
          <w:rPr>
            <w:noProof/>
          </w:rPr>
          <w:t>23</w:t>
        </w:r>
        <w:r w:rsidR="002138E0">
          <w:rPr>
            <w:noProof/>
          </w:rPr>
          <w:fldChar w:fldCharType="end"/>
        </w:r>
      </w:hyperlink>
    </w:p>
    <w:p w14:paraId="6FCBE3A9" w14:textId="5A5D648F" w:rsidR="002138E0" w:rsidRDefault="009063EA" w:rsidP="002138E0">
      <w:pPr>
        <w:pStyle w:val="TOC1"/>
        <w:rPr>
          <w:rFonts w:asciiTheme="minorHAnsi" w:eastAsiaTheme="minorEastAsia" w:hAnsiTheme="minorHAnsi" w:cstheme="minorBidi"/>
          <w:noProof/>
          <w:color w:val="auto"/>
          <w:kern w:val="2"/>
          <w:sz w:val="24"/>
          <w:szCs w:val="24"/>
          <w14:ligatures w14:val="standardContextual"/>
        </w:rPr>
      </w:pPr>
      <w:hyperlink w:anchor="_Toc194486412" w:history="1">
        <w:r w:rsidR="002138E0" w:rsidRPr="00543A5F">
          <w:rPr>
            <w:rStyle w:val="Hyperlink"/>
            <w:noProof/>
            <w:lang w:eastAsia="x-none"/>
          </w:rPr>
          <w:t>Schedule 5</w:t>
        </w:r>
        <w:r w:rsidR="002138E0" w:rsidRPr="00543A5F">
          <w:rPr>
            <w:rStyle w:val="Hyperlink"/>
            <w:noProof/>
          </w:rPr>
          <w:t xml:space="preserve"> Adherence Agreement</w:t>
        </w:r>
        <w:r w:rsidR="002138E0">
          <w:rPr>
            <w:noProof/>
          </w:rPr>
          <w:tab/>
        </w:r>
        <w:r w:rsidR="002138E0">
          <w:rPr>
            <w:noProof/>
          </w:rPr>
          <w:fldChar w:fldCharType="begin"/>
        </w:r>
        <w:r w:rsidR="002138E0">
          <w:rPr>
            <w:noProof/>
          </w:rPr>
          <w:instrText xml:space="preserve"> PAGEREF _Toc194486412 \h </w:instrText>
        </w:r>
        <w:r w:rsidR="002138E0">
          <w:rPr>
            <w:noProof/>
          </w:rPr>
        </w:r>
        <w:r w:rsidR="002138E0">
          <w:rPr>
            <w:noProof/>
          </w:rPr>
          <w:fldChar w:fldCharType="separate"/>
        </w:r>
        <w:r w:rsidR="00331979">
          <w:rPr>
            <w:noProof/>
          </w:rPr>
          <w:t>25</w:t>
        </w:r>
        <w:r w:rsidR="002138E0">
          <w:rPr>
            <w:noProof/>
          </w:rPr>
          <w:fldChar w:fldCharType="end"/>
        </w:r>
      </w:hyperlink>
    </w:p>
    <w:p w14:paraId="43E80C12" w14:textId="7BE9C712" w:rsidR="002138E0" w:rsidRDefault="002138E0" w:rsidP="006E734F">
      <w:pPr>
        <w:pStyle w:val="MainHeading"/>
      </w:pPr>
      <w:r>
        <w:fldChar w:fldCharType="end"/>
      </w:r>
    </w:p>
    <w:p w14:paraId="211166C7" w14:textId="77777777" w:rsidR="002138E0" w:rsidRDefault="002138E0" w:rsidP="002138E0">
      <w:pPr>
        <w:pStyle w:val="Body"/>
      </w:pPr>
    </w:p>
    <w:p w14:paraId="3E86F00F" w14:textId="77777777" w:rsidR="002138E0" w:rsidRDefault="002138E0" w:rsidP="002138E0">
      <w:pPr>
        <w:pStyle w:val="Body"/>
        <w:sectPr w:rsidR="002138E0" w:rsidSect="00211D34">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09" w:footer="567" w:gutter="0"/>
          <w:pgNumType w:start="1"/>
          <w:cols w:space="708"/>
          <w:titlePg/>
          <w:docGrid w:linePitch="360"/>
        </w:sectPr>
      </w:pPr>
    </w:p>
    <w:p w14:paraId="31F5C261" w14:textId="77777777" w:rsidR="002138E0" w:rsidRPr="002138E0" w:rsidRDefault="002138E0" w:rsidP="002138E0">
      <w:pPr>
        <w:pStyle w:val="Body"/>
      </w:pPr>
    </w:p>
    <w:p w14:paraId="2AD7BDB5" w14:textId="58EAD486" w:rsidR="00823E1D" w:rsidRPr="008118A1" w:rsidRDefault="00823E1D" w:rsidP="006E734F">
      <w:pPr>
        <w:pStyle w:val="MainHeading"/>
      </w:pPr>
      <w:r w:rsidRPr="008118A1">
        <w:t>DATE</w:t>
      </w:r>
      <w:r w:rsidR="006E734F">
        <w:t xml:space="preserve"> </w:t>
      </w:r>
      <w:r w:rsidRPr="008118A1">
        <w:t xml:space="preserve">           </w:t>
      </w:r>
      <w:r w:rsidRPr="008118A1">
        <w:tab/>
        <w:t>20[25]</w:t>
      </w:r>
    </w:p>
    <w:p w14:paraId="319580A7" w14:textId="77777777" w:rsidR="00823E1D" w:rsidRPr="008118A1" w:rsidRDefault="00823E1D" w:rsidP="00823E1D">
      <w:pPr>
        <w:pStyle w:val="MainHeading"/>
      </w:pPr>
      <w:r w:rsidRPr="006E734F">
        <w:t>PARTIES</w:t>
      </w:r>
    </w:p>
    <w:p w14:paraId="4F754D79" w14:textId="689EAA0C" w:rsidR="00823E1D" w:rsidRPr="002138E0" w:rsidRDefault="00823E1D" w:rsidP="00823E1D">
      <w:pPr>
        <w:pStyle w:val="Parties"/>
      </w:pPr>
      <w:bookmarkStart w:id="3" w:name="_Ref194485927"/>
      <w:r w:rsidRPr="008118A1">
        <w:t xml:space="preserve">THE PERSONS whose names and </w:t>
      </w:r>
      <w:r w:rsidRPr="00823E1D">
        <w:t>addresses</w:t>
      </w:r>
      <w:r w:rsidRPr="008118A1">
        <w:t xml:space="preserve"> are set out </w:t>
      </w:r>
      <w:r w:rsidRPr="002138E0">
        <w:t xml:space="preserve">in </w:t>
      </w:r>
      <w:r w:rsidR="00E5106B" w:rsidRPr="002138E0">
        <w:fldChar w:fldCharType="begin"/>
      </w:r>
      <w:r w:rsidR="00E5106B" w:rsidRPr="002138E0">
        <w:instrText xml:space="preserve">  REF _Ref194486128 \n \h \* MERGEFORMAT </w:instrText>
      </w:r>
      <w:r w:rsidR="00E5106B" w:rsidRPr="002138E0">
        <w:fldChar w:fldCharType="separate"/>
      </w:r>
      <w:r w:rsidR="00331979" w:rsidRPr="00331979">
        <w:rPr>
          <w:color w:val="000000"/>
        </w:rPr>
        <w:t>Part 1</w:t>
      </w:r>
      <w:r w:rsidR="00E5106B" w:rsidRPr="002138E0">
        <w:fldChar w:fldCharType="end"/>
      </w:r>
      <w:r w:rsidRPr="002138E0">
        <w:t xml:space="preserve"> of </w:t>
      </w:r>
      <w:r w:rsidRPr="002138E0">
        <w:fldChar w:fldCharType="begin"/>
      </w:r>
      <w:r w:rsidRPr="002138E0">
        <w:instrText xml:space="preserve"> REF _Ref19904757 \r \h  \* MERGEFORMAT </w:instrText>
      </w:r>
      <w:r w:rsidRPr="002138E0">
        <w:fldChar w:fldCharType="separate"/>
      </w:r>
      <w:r w:rsidR="00331979">
        <w:t>Schedule 1</w:t>
      </w:r>
      <w:r w:rsidRPr="002138E0">
        <w:fldChar w:fldCharType="end"/>
      </w:r>
      <w:r w:rsidRPr="002138E0">
        <w:t xml:space="preserve"> (</w:t>
      </w:r>
      <w:bookmarkStart w:id="4" w:name="_Hlk19904690"/>
      <w:r w:rsidRPr="002138E0">
        <w:rPr>
          <w:i/>
        </w:rPr>
        <w:t>Parties</w:t>
      </w:r>
      <w:bookmarkEnd w:id="4"/>
      <w:r w:rsidRPr="002138E0">
        <w:t>) (together the "Investors" and each an "</w:t>
      </w:r>
      <w:r w:rsidRPr="002138E0">
        <w:rPr>
          <w:b/>
          <w:bCs/>
        </w:rPr>
        <w:t>Investor</w:t>
      </w:r>
      <w:r w:rsidRPr="002138E0">
        <w:t>");</w:t>
      </w:r>
      <w:bookmarkEnd w:id="3"/>
    </w:p>
    <w:p w14:paraId="622A0DBF" w14:textId="4590DD72" w:rsidR="00823E1D" w:rsidRPr="002138E0" w:rsidRDefault="00823E1D" w:rsidP="00823E1D">
      <w:pPr>
        <w:pStyle w:val="Parties"/>
      </w:pPr>
      <w:bookmarkStart w:id="5" w:name="_Ref194485928"/>
      <w:r w:rsidRPr="002138E0">
        <w:t xml:space="preserve">THE PERSONS whose names and addresses are set out in </w:t>
      </w:r>
      <w:r w:rsidR="00E5106B" w:rsidRPr="002138E0">
        <w:fldChar w:fldCharType="begin"/>
      </w:r>
      <w:r w:rsidR="00E5106B" w:rsidRPr="002138E0">
        <w:instrText xml:space="preserve">  REF _Ref194486129 \n \h \* MERGEFORMAT </w:instrText>
      </w:r>
      <w:r w:rsidR="00E5106B" w:rsidRPr="002138E0">
        <w:fldChar w:fldCharType="separate"/>
      </w:r>
      <w:r w:rsidR="00331979" w:rsidRPr="00331979">
        <w:rPr>
          <w:color w:val="000000"/>
        </w:rPr>
        <w:t>Part 2</w:t>
      </w:r>
      <w:r w:rsidR="00E5106B" w:rsidRPr="002138E0">
        <w:fldChar w:fldCharType="end"/>
      </w:r>
      <w:r w:rsidR="00E5106B" w:rsidRPr="002138E0">
        <w:t xml:space="preserve"> </w:t>
      </w:r>
      <w:r w:rsidRPr="002138E0">
        <w:t xml:space="preserve">of </w:t>
      </w:r>
      <w:r w:rsidRPr="002138E0">
        <w:fldChar w:fldCharType="begin"/>
      </w:r>
      <w:r w:rsidRPr="002138E0">
        <w:instrText xml:space="preserve"> REF _Ref19904757 \r \h  \* MERGEFORMAT </w:instrText>
      </w:r>
      <w:r w:rsidRPr="002138E0">
        <w:fldChar w:fldCharType="separate"/>
      </w:r>
      <w:r w:rsidR="00331979">
        <w:t>Schedule 1</w:t>
      </w:r>
      <w:r w:rsidRPr="002138E0">
        <w:fldChar w:fldCharType="end"/>
      </w:r>
      <w:r w:rsidRPr="002138E0">
        <w:t xml:space="preserve"> (</w:t>
      </w:r>
      <w:r w:rsidRPr="002138E0">
        <w:rPr>
          <w:i/>
        </w:rPr>
        <w:t>Parties</w:t>
      </w:r>
      <w:r w:rsidRPr="002138E0">
        <w:t>) (together the "Founders" and each a "</w:t>
      </w:r>
      <w:r w:rsidRPr="002138E0">
        <w:rPr>
          <w:b/>
          <w:bCs/>
        </w:rPr>
        <w:t>Founder</w:t>
      </w:r>
      <w:r w:rsidRPr="002138E0">
        <w:t>"); [and]</w:t>
      </w:r>
      <w:bookmarkEnd w:id="5"/>
    </w:p>
    <w:p w14:paraId="025E3CB8" w14:textId="2111E422" w:rsidR="00823E1D" w:rsidRPr="008118A1" w:rsidRDefault="00823E1D" w:rsidP="00823E1D">
      <w:pPr>
        <w:pStyle w:val="Parties"/>
      </w:pPr>
      <w:bookmarkStart w:id="6" w:name="_Ref194485929"/>
      <w:r w:rsidRPr="002138E0">
        <w:t xml:space="preserve">[THE PERSONS whose names and addresses are set out in </w:t>
      </w:r>
      <w:r w:rsidR="00E5106B" w:rsidRPr="002138E0">
        <w:fldChar w:fldCharType="begin"/>
      </w:r>
      <w:r w:rsidR="00E5106B" w:rsidRPr="002138E0">
        <w:instrText xml:space="preserve">  REF _Ref194486130 \n \h \* MERGEFORMAT </w:instrText>
      </w:r>
      <w:r w:rsidR="00E5106B" w:rsidRPr="002138E0">
        <w:fldChar w:fldCharType="separate"/>
      </w:r>
      <w:r w:rsidR="00331979" w:rsidRPr="00331979">
        <w:rPr>
          <w:color w:val="000000"/>
        </w:rPr>
        <w:t>Part 3</w:t>
      </w:r>
      <w:r w:rsidR="00E5106B" w:rsidRPr="002138E0">
        <w:fldChar w:fldCharType="end"/>
      </w:r>
      <w:r w:rsidRPr="002138E0">
        <w:t xml:space="preserve"> of </w:t>
      </w:r>
      <w:r w:rsidRPr="002138E0">
        <w:fldChar w:fldCharType="begin"/>
      </w:r>
      <w:r w:rsidRPr="002138E0">
        <w:instrText xml:space="preserve"> REF _Ref19904757 \r \h  \* MERGEFORMAT </w:instrText>
      </w:r>
      <w:r w:rsidRPr="002138E0">
        <w:fldChar w:fldCharType="separate"/>
      </w:r>
      <w:r w:rsidR="00331979">
        <w:t>Schedule 1</w:t>
      </w:r>
      <w:r w:rsidRPr="002138E0">
        <w:fldChar w:fldCharType="end"/>
      </w:r>
      <w:r w:rsidRPr="002138E0">
        <w:t xml:space="preserve"> (</w:t>
      </w:r>
      <w:r w:rsidRPr="002138E0">
        <w:rPr>
          <w:i/>
        </w:rPr>
        <w:t>Parties</w:t>
      </w:r>
      <w:r w:rsidRPr="002138E0">
        <w:t>) (together the "</w:t>
      </w:r>
      <w:r w:rsidRPr="002138E0">
        <w:rPr>
          <w:b/>
          <w:bCs/>
        </w:rPr>
        <w:t>Existing Shareholders</w:t>
      </w:r>
      <w:r w:rsidRPr="002138E0">
        <w:t>" and each an "</w:t>
      </w:r>
      <w:r w:rsidRPr="002138E0">
        <w:rPr>
          <w:b/>
          <w:bCs/>
        </w:rPr>
        <w:t>Existing</w:t>
      </w:r>
      <w:r w:rsidRPr="00823E1D">
        <w:rPr>
          <w:b/>
          <w:bCs/>
        </w:rPr>
        <w:t xml:space="preserve"> Shareholder</w:t>
      </w:r>
      <w:r w:rsidRPr="008118A1">
        <w:t>"), which expression shall also include any other Shareholder from time to time who has executed an Adherence Agreement as an Existing Shareholder; and]</w:t>
      </w:r>
      <w:bookmarkEnd w:id="6"/>
    </w:p>
    <w:p w14:paraId="744C1AA2" w14:textId="77777777" w:rsidR="00823E1D" w:rsidRPr="008118A1" w:rsidRDefault="00823E1D" w:rsidP="00823E1D">
      <w:pPr>
        <w:pStyle w:val="Parties"/>
      </w:pPr>
      <w:bookmarkStart w:id="7" w:name="_Ref194485930"/>
      <w:r w:rsidRPr="008118A1">
        <w:t>[•] LIMITED (company number [•] incorporated under the laws of England and Wales) whose registered office is at [•] (the "</w:t>
      </w:r>
      <w:r w:rsidRPr="00823E1D">
        <w:rPr>
          <w:b/>
          <w:bCs/>
        </w:rPr>
        <w:t>Company</w:t>
      </w:r>
      <w:r w:rsidRPr="008118A1">
        <w:t>").</w:t>
      </w:r>
      <w:bookmarkEnd w:id="7"/>
    </w:p>
    <w:p w14:paraId="26A6B71C" w14:textId="77777777" w:rsidR="00823E1D" w:rsidRPr="008118A1" w:rsidRDefault="00823E1D" w:rsidP="006E734F">
      <w:pPr>
        <w:pStyle w:val="MainHeading"/>
      </w:pPr>
      <w:r w:rsidRPr="006E734F">
        <w:t>INTRODUCTION</w:t>
      </w:r>
    </w:p>
    <w:p w14:paraId="64CB7A1F" w14:textId="77777777" w:rsidR="00823E1D" w:rsidRPr="005002DA" w:rsidRDefault="00823E1D" w:rsidP="00823E1D">
      <w:pPr>
        <w:pStyle w:val="Background"/>
      </w:pPr>
      <w:bookmarkStart w:id="8" w:name="_Ref194485931"/>
      <w:r w:rsidRPr="005002DA">
        <w:t>The Investors have agreed to subscribe for shares in the capital of the Company on the terms of this agreement (the "</w:t>
      </w:r>
      <w:r w:rsidRPr="00823E1D">
        <w:rPr>
          <w:b/>
          <w:bCs/>
        </w:rPr>
        <w:t>Subscription</w:t>
      </w:r>
      <w:r w:rsidRPr="005002DA">
        <w:t>").</w:t>
      </w:r>
      <w:bookmarkEnd w:id="8"/>
    </w:p>
    <w:p w14:paraId="6D18E601" w14:textId="77777777" w:rsidR="00823E1D" w:rsidRPr="008118A1" w:rsidRDefault="00823E1D" w:rsidP="00823E1D">
      <w:pPr>
        <w:pStyle w:val="Background"/>
      </w:pPr>
      <w:bookmarkStart w:id="9" w:name="_Ref194485932"/>
      <w:r w:rsidRPr="005002DA">
        <w:t>In addition to the Subscription, the parties have entered into this agreement to regulate their relationship with each other and certain aspects of the Company's affairs and dealings.</w:t>
      </w:r>
      <w:bookmarkEnd w:id="9"/>
    </w:p>
    <w:p w14:paraId="6F3CA008" w14:textId="77777777" w:rsidR="00823E1D" w:rsidRPr="008118A1" w:rsidRDefault="00823E1D" w:rsidP="00823E1D">
      <w:pPr>
        <w:pStyle w:val="MainHeading"/>
      </w:pPr>
      <w:r w:rsidRPr="008118A1">
        <w:t>AGREED TERMS</w:t>
      </w:r>
    </w:p>
    <w:p w14:paraId="03D453DD" w14:textId="77777777" w:rsidR="00823E1D" w:rsidRPr="008118A1" w:rsidRDefault="00823E1D" w:rsidP="00823E1D">
      <w:pPr>
        <w:pStyle w:val="Heading1"/>
        <w:numPr>
          <w:ilvl w:val="0"/>
          <w:numId w:val="16"/>
        </w:numPr>
        <w:tabs>
          <w:tab w:val="clear" w:pos="851"/>
        </w:tabs>
        <w:ind w:left="0" w:firstLine="0"/>
      </w:pPr>
      <w:bookmarkStart w:id="10" w:name="_Ref9442909"/>
      <w:bookmarkStart w:id="11" w:name="_Toc194486374"/>
      <w:r w:rsidRPr="008118A1">
        <w:t>Definitions</w:t>
      </w:r>
      <w:bookmarkEnd w:id="10"/>
      <w:bookmarkEnd w:id="11"/>
    </w:p>
    <w:p w14:paraId="03A1E9A1" w14:textId="77777777" w:rsidR="00823E1D" w:rsidRPr="008118A1" w:rsidRDefault="00823E1D" w:rsidP="00823E1D">
      <w:pPr>
        <w:pStyle w:val="Definition"/>
      </w:pPr>
      <w:bookmarkStart w:id="12" w:name="_Ref194485933"/>
      <w:r w:rsidRPr="008118A1">
        <w:t>In this agreement, except where a different interpretation is necessary in the context, the words and expressions set out below shall have the following meanings:</w:t>
      </w:r>
      <w:bookmarkEnd w:id="12"/>
    </w:p>
    <w:p w14:paraId="758C7CA2" w14:textId="77777777" w:rsidR="00823E1D" w:rsidRPr="008118A1" w:rsidRDefault="00823E1D" w:rsidP="00823E1D">
      <w:pPr>
        <w:pStyle w:val="Definition"/>
      </w:pPr>
      <w:bookmarkStart w:id="13" w:name="_Ref194485934"/>
      <w:r w:rsidRPr="008118A1">
        <w:t>"</w:t>
      </w:r>
      <w:r w:rsidRPr="00823E1D">
        <w:rPr>
          <w:b/>
          <w:bCs/>
        </w:rPr>
        <w:t>Act</w:t>
      </w:r>
      <w:r w:rsidRPr="008118A1">
        <w:t>" means the Companies Act 2006;</w:t>
      </w:r>
      <w:bookmarkEnd w:id="13"/>
    </w:p>
    <w:p w14:paraId="29964711" w14:textId="61EDE298" w:rsidR="00823E1D" w:rsidRDefault="00823E1D" w:rsidP="00823E1D">
      <w:pPr>
        <w:pStyle w:val="Definition"/>
      </w:pPr>
      <w:bookmarkStart w:id="14" w:name="_Ref194485935"/>
      <w:r>
        <w:t>"</w:t>
      </w:r>
      <w:r w:rsidRPr="00823E1D">
        <w:rPr>
          <w:b/>
          <w:bCs/>
        </w:rPr>
        <w:t>Additional New Shares</w:t>
      </w:r>
      <w:r>
        <w:t>"</w:t>
      </w:r>
      <w:r w:rsidRPr="00B92B6B">
        <w:t xml:space="preserve">: additional </w:t>
      </w:r>
      <w:r w:rsidRPr="008118A1">
        <w:t>[•]</w:t>
      </w:r>
      <w:r>
        <w:t xml:space="preserve"> B O</w:t>
      </w:r>
      <w:r w:rsidRPr="00B92B6B">
        <w:t xml:space="preserve">rdinary </w:t>
      </w:r>
      <w:r>
        <w:t>S</w:t>
      </w:r>
      <w:r w:rsidRPr="00B92B6B">
        <w:t>hares to be subscribed by one or more additional investors pursuant to clause</w:t>
      </w:r>
      <w:r>
        <w:t xml:space="preserve"> </w:t>
      </w:r>
      <w:r>
        <w:fldChar w:fldCharType="begin"/>
      </w:r>
      <w:r>
        <w:instrText xml:space="preserve"> REF _Ref194413950 \r \h </w:instrText>
      </w:r>
      <w:r>
        <w:fldChar w:fldCharType="separate"/>
      </w:r>
      <w:r w:rsidR="00331979">
        <w:t>3.2</w:t>
      </w:r>
      <w:r>
        <w:fldChar w:fldCharType="end"/>
      </w:r>
      <w:r>
        <w:t>;</w:t>
      </w:r>
      <w:bookmarkEnd w:id="14"/>
    </w:p>
    <w:p w14:paraId="05312687" w14:textId="63D4711E" w:rsidR="00823E1D" w:rsidRPr="008118A1" w:rsidRDefault="00823E1D" w:rsidP="00823E1D">
      <w:pPr>
        <w:pStyle w:val="Definition"/>
      </w:pPr>
      <w:bookmarkStart w:id="15" w:name="_Ref194485936"/>
      <w:r w:rsidRPr="008118A1">
        <w:t>"</w:t>
      </w:r>
      <w:r w:rsidRPr="00823E1D">
        <w:rPr>
          <w:b/>
          <w:bCs/>
        </w:rPr>
        <w:t>Adherence Agreement</w:t>
      </w:r>
      <w:r w:rsidRPr="008118A1">
        <w:t>" an adherence agreement substantially in the form set out in</w:t>
      </w:r>
      <w:r>
        <w:t xml:space="preserve"> </w:t>
      </w:r>
      <w:r>
        <w:fldChar w:fldCharType="begin"/>
      </w:r>
      <w:r>
        <w:instrText xml:space="preserve"> REF _Ref194480855 \r \h </w:instrText>
      </w:r>
      <w:r>
        <w:fldChar w:fldCharType="separate"/>
      </w:r>
      <w:r w:rsidR="00331979">
        <w:t>Schedule 5</w:t>
      </w:r>
      <w:r>
        <w:fldChar w:fldCharType="end"/>
      </w:r>
      <w:r w:rsidRPr="008118A1">
        <w:t xml:space="preserve"> (</w:t>
      </w:r>
      <w:r w:rsidRPr="008118A1">
        <w:rPr>
          <w:i/>
        </w:rPr>
        <w:t>Adherence Agreement</w:t>
      </w:r>
      <w:r w:rsidRPr="008118A1">
        <w:t>);</w:t>
      </w:r>
      <w:bookmarkEnd w:id="15"/>
    </w:p>
    <w:p w14:paraId="499FCA3B" w14:textId="77777777" w:rsidR="00823E1D" w:rsidRPr="003A3595" w:rsidRDefault="00823E1D" w:rsidP="00823E1D">
      <w:pPr>
        <w:pStyle w:val="Definition"/>
      </w:pPr>
      <w:bookmarkStart w:id="16" w:name="_Ref194485937"/>
      <w:r w:rsidRPr="003A3595">
        <w:t>"</w:t>
      </w:r>
      <w:r w:rsidRPr="00823E1D">
        <w:rPr>
          <w:b/>
          <w:bCs/>
        </w:rPr>
        <w:t>Advance Assurance</w:t>
      </w:r>
      <w:r w:rsidRPr="003A3595">
        <w:t xml:space="preserve">" advanced assurance from HMRC that the investment contemplated by this </w:t>
      </w:r>
      <w:r>
        <w:t>a</w:t>
      </w:r>
      <w:r w:rsidRPr="003A3595">
        <w:t>greement will be</w:t>
      </w:r>
      <w:r>
        <w:t xml:space="preserve"> </w:t>
      </w:r>
      <w:r w:rsidRPr="003A3595">
        <w:t>eligible for EIS or SEIS relief (as applicable)</w:t>
      </w:r>
      <w:r>
        <w:t>;</w:t>
      </w:r>
      <w:bookmarkEnd w:id="16"/>
    </w:p>
    <w:p w14:paraId="121E1453" w14:textId="158EFFA8" w:rsidR="00823E1D" w:rsidRPr="008118A1" w:rsidRDefault="00823E1D" w:rsidP="00823E1D">
      <w:pPr>
        <w:pStyle w:val="Definition"/>
      </w:pPr>
      <w:bookmarkStart w:id="17" w:name="_Ref194485938"/>
      <w:r w:rsidRPr="008118A1">
        <w:t>"[</w:t>
      </w:r>
      <w:r w:rsidRPr="00823E1D">
        <w:rPr>
          <w:b/>
          <w:bCs/>
        </w:rPr>
        <w:t>A] Ordinary Shares</w:t>
      </w:r>
      <w:r>
        <w:t>"</w:t>
      </w:r>
      <w:r w:rsidRPr="008118A1">
        <w:t xml:space="preserve"> the [A] ordinary shares of £[•] each in the capital of the Company from time to time;</w:t>
      </w:r>
      <w:bookmarkEnd w:id="17"/>
    </w:p>
    <w:p w14:paraId="26FE744B" w14:textId="77777777" w:rsidR="00823E1D" w:rsidRPr="008118A1" w:rsidRDefault="00823E1D" w:rsidP="00823E1D">
      <w:pPr>
        <w:pStyle w:val="Definition"/>
      </w:pPr>
      <w:bookmarkStart w:id="18" w:name="_Ref194485939"/>
      <w:r w:rsidRPr="008118A1">
        <w:t>"</w:t>
      </w:r>
      <w:r w:rsidRPr="00823E1D">
        <w:rPr>
          <w:b/>
          <w:bCs/>
        </w:rPr>
        <w:t>Articles</w:t>
      </w:r>
      <w:r w:rsidRPr="008118A1">
        <w:t>" the articles of association of the Company as amended or superseded from time to time;</w:t>
      </w:r>
      <w:bookmarkEnd w:id="18"/>
    </w:p>
    <w:p w14:paraId="0AC0274F" w14:textId="011A4EF8" w:rsidR="00823E1D" w:rsidRPr="008118A1" w:rsidRDefault="00823E1D" w:rsidP="00823E1D">
      <w:pPr>
        <w:pStyle w:val="Definition"/>
      </w:pPr>
      <w:bookmarkStart w:id="19" w:name="_Ref194485940"/>
      <w:r w:rsidRPr="008118A1">
        <w:t>"</w:t>
      </w:r>
      <w:r w:rsidRPr="00823E1D">
        <w:rPr>
          <w:b/>
          <w:bCs/>
        </w:rPr>
        <w:t>B Ordinary Shares</w:t>
      </w:r>
      <w:r w:rsidRPr="00823E1D">
        <w:t>"</w:t>
      </w:r>
      <w:r w:rsidRPr="008118A1">
        <w:t xml:space="preserve"> the B ordinary shares of £[•] each in the capital of the Company from time to time;</w:t>
      </w:r>
      <w:bookmarkStart w:id="20" w:name="_Ref194486228"/>
      <w:r w:rsidRPr="008118A1">
        <w:rPr>
          <w:rStyle w:val="FootnoteReference"/>
        </w:rPr>
        <w:footnoteReference w:id="1"/>
      </w:r>
      <w:bookmarkEnd w:id="19"/>
      <w:bookmarkEnd w:id="20"/>
    </w:p>
    <w:p w14:paraId="08B0AECF" w14:textId="77777777" w:rsidR="00823E1D" w:rsidRPr="008118A1" w:rsidRDefault="00823E1D" w:rsidP="00823E1D">
      <w:pPr>
        <w:pStyle w:val="Definition"/>
      </w:pPr>
      <w:bookmarkStart w:id="21" w:name="_Ref194485941"/>
      <w:r w:rsidRPr="008118A1">
        <w:t>"</w:t>
      </w:r>
      <w:r w:rsidRPr="00823E1D">
        <w:rPr>
          <w:b/>
          <w:bCs/>
        </w:rPr>
        <w:t>Board</w:t>
      </w:r>
      <w:r w:rsidRPr="008118A1">
        <w:t>" the board of directors of the Company as constituted from time to time;</w:t>
      </w:r>
      <w:bookmarkEnd w:id="21"/>
    </w:p>
    <w:p w14:paraId="7D2EFC02" w14:textId="77777777" w:rsidR="00823E1D" w:rsidRPr="008118A1" w:rsidRDefault="00823E1D" w:rsidP="00823E1D">
      <w:pPr>
        <w:pStyle w:val="Definition"/>
      </w:pPr>
      <w:bookmarkStart w:id="22" w:name="_Ref194485942"/>
      <w:r w:rsidRPr="008118A1">
        <w:lastRenderedPageBreak/>
        <w:t>"</w:t>
      </w:r>
      <w:r w:rsidRPr="00823E1D">
        <w:rPr>
          <w:b/>
          <w:bCs/>
        </w:rPr>
        <w:t>Business</w:t>
      </w:r>
      <w:r w:rsidRPr="008118A1">
        <w:t xml:space="preserve">" means the business of </w:t>
      </w:r>
      <w:r>
        <w:t>[</w:t>
      </w:r>
      <w:r w:rsidRPr="00D80B30">
        <w:rPr>
          <w:i/>
        </w:rPr>
        <w:t>insert details of the business</w:t>
      </w:r>
      <w:r>
        <w:t>] [</w:t>
      </w:r>
      <w:r w:rsidRPr="008118A1">
        <w:t>, as more fully described in the Business Plan</w:t>
      </w:r>
      <w:r>
        <w:t>]</w:t>
      </w:r>
      <w:bookmarkStart w:id="23" w:name="_Ref194486229"/>
      <w:r w:rsidRPr="008118A1">
        <w:rPr>
          <w:rStyle w:val="FootnoteReference"/>
        </w:rPr>
        <w:footnoteReference w:id="2"/>
      </w:r>
      <w:bookmarkEnd w:id="23"/>
      <w:r w:rsidRPr="008118A1">
        <w:t>;</w:t>
      </w:r>
      <w:bookmarkEnd w:id="22"/>
    </w:p>
    <w:p w14:paraId="0E86DD81" w14:textId="77777777" w:rsidR="00823E1D" w:rsidRPr="008118A1" w:rsidRDefault="00823E1D" w:rsidP="00823E1D">
      <w:pPr>
        <w:pStyle w:val="Definition"/>
      </w:pPr>
      <w:bookmarkStart w:id="24" w:name="_Ref194485943"/>
      <w:r w:rsidRPr="008118A1">
        <w:t>"</w:t>
      </w:r>
      <w:r w:rsidRPr="00823E1D">
        <w:rPr>
          <w:b/>
          <w:bCs/>
        </w:rPr>
        <w:t>Business Day</w:t>
      </w:r>
      <w:r w:rsidRPr="008118A1">
        <w:t xml:space="preserve">" a day on which the banks are ordinarily open for normal banking business in London (other than a Saturday or </w:t>
      </w:r>
      <w:r>
        <w:t xml:space="preserve">a </w:t>
      </w:r>
      <w:r w:rsidRPr="008118A1">
        <w:t>Sunday);</w:t>
      </w:r>
      <w:bookmarkEnd w:id="24"/>
    </w:p>
    <w:p w14:paraId="66EC4C3E" w14:textId="77777777" w:rsidR="00823E1D" w:rsidRPr="008118A1" w:rsidRDefault="00823E1D" w:rsidP="00823E1D">
      <w:pPr>
        <w:pStyle w:val="Definition"/>
      </w:pPr>
      <w:bookmarkStart w:id="25" w:name="_Ref194485944"/>
      <w:r w:rsidRPr="005002DA">
        <w:t>"</w:t>
      </w:r>
      <w:r w:rsidRPr="00823E1D">
        <w:rPr>
          <w:b/>
          <w:bCs/>
        </w:rPr>
        <w:t>Business Plan</w:t>
      </w:r>
      <w:r w:rsidRPr="005002DA">
        <w:t>" means the business plan for the Company from time to time;</w:t>
      </w:r>
      <w:bookmarkEnd w:id="25"/>
    </w:p>
    <w:p w14:paraId="1235D113" w14:textId="0ECDB229" w:rsidR="00823E1D" w:rsidRDefault="00823E1D" w:rsidP="00823E1D">
      <w:pPr>
        <w:pStyle w:val="Definition"/>
      </w:pPr>
      <w:bookmarkStart w:id="26" w:name="_Ref194485945"/>
      <w:r>
        <w:t>"</w:t>
      </w:r>
      <w:r w:rsidRPr="00823E1D">
        <w:rPr>
          <w:b/>
          <w:bCs/>
        </w:rPr>
        <w:t>Claim</w:t>
      </w:r>
      <w:r>
        <w:t xml:space="preserve">" a claim for breach of any of the warranties set out in </w:t>
      </w:r>
      <w:r>
        <w:fldChar w:fldCharType="begin"/>
      </w:r>
      <w:r>
        <w:instrText xml:space="preserve"> REF _Ref194478373 \r \h </w:instrText>
      </w:r>
      <w:r>
        <w:fldChar w:fldCharType="separate"/>
      </w:r>
      <w:r w:rsidR="00331979">
        <w:t>Schedule 4</w:t>
      </w:r>
      <w:r>
        <w:fldChar w:fldCharType="end"/>
      </w:r>
      <w:r>
        <w:t>;</w:t>
      </w:r>
      <w:bookmarkEnd w:id="26"/>
    </w:p>
    <w:p w14:paraId="35A2849E" w14:textId="77777777" w:rsidR="00823E1D" w:rsidRPr="00261147" w:rsidRDefault="00823E1D" w:rsidP="00823E1D">
      <w:pPr>
        <w:pStyle w:val="Definition"/>
      </w:pPr>
      <w:bookmarkStart w:id="27" w:name="_Ref194485946"/>
      <w:r w:rsidRPr="00261147">
        <w:t>"</w:t>
      </w:r>
      <w:r w:rsidRPr="00823E1D">
        <w:rPr>
          <w:b/>
          <w:bCs/>
        </w:rPr>
        <w:t>Company's Bank Account</w:t>
      </w:r>
      <w:r w:rsidRPr="00261147">
        <w:t>" means the Company's bank account with the following details: [•];</w:t>
      </w:r>
      <w:bookmarkStart w:id="28" w:name="_Ref194486230"/>
      <w:r w:rsidRPr="00261147">
        <w:rPr>
          <w:rStyle w:val="FootnoteReference"/>
        </w:rPr>
        <w:footnoteReference w:id="3"/>
      </w:r>
      <w:bookmarkEnd w:id="27"/>
      <w:bookmarkEnd w:id="28"/>
    </w:p>
    <w:p w14:paraId="36C67C83" w14:textId="77777777" w:rsidR="00823E1D" w:rsidRPr="005002DA" w:rsidRDefault="00823E1D" w:rsidP="00823E1D">
      <w:pPr>
        <w:pStyle w:val="Definition"/>
      </w:pPr>
      <w:bookmarkStart w:id="29" w:name="_Ref194485947"/>
      <w:r w:rsidRPr="005002DA">
        <w:t>"</w:t>
      </w:r>
      <w:r w:rsidRPr="00823E1D">
        <w:rPr>
          <w:b/>
          <w:bCs/>
        </w:rPr>
        <w:t>Completion</w:t>
      </w:r>
      <w:r w:rsidRPr="005002DA">
        <w:t>" means the completion of issuance and allotment of any New Shares by the Company;</w:t>
      </w:r>
      <w:bookmarkEnd w:id="29"/>
    </w:p>
    <w:p w14:paraId="77A382A1" w14:textId="77777777" w:rsidR="00823E1D" w:rsidRPr="008118A1" w:rsidRDefault="00823E1D" w:rsidP="00823E1D">
      <w:pPr>
        <w:pStyle w:val="Definition"/>
      </w:pPr>
      <w:bookmarkStart w:id="30" w:name="_Ref194485948"/>
      <w:r w:rsidRPr="005002DA">
        <w:t>"</w:t>
      </w:r>
      <w:r w:rsidRPr="00823E1D">
        <w:rPr>
          <w:b/>
          <w:bCs/>
        </w:rPr>
        <w:t>Completion Date</w:t>
      </w:r>
      <w:r w:rsidRPr="005002DA">
        <w:t>" means the date that Completion occurs;</w:t>
      </w:r>
      <w:bookmarkEnd w:id="30"/>
    </w:p>
    <w:p w14:paraId="56D760E9" w14:textId="77777777" w:rsidR="00823E1D" w:rsidRPr="008118A1" w:rsidRDefault="00823E1D" w:rsidP="00823E1D">
      <w:pPr>
        <w:pStyle w:val="Definition"/>
      </w:pPr>
      <w:bookmarkStart w:id="31" w:name="_Ref194485949"/>
      <w:r w:rsidRPr="008118A1">
        <w:t>"</w:t>
      </w:r>
      <w:r w:rsidRPr="00823E1D">
        <w:rPr>
          <w:b/>
          <w:bCs/>
        </w:rPr>
        <w:t>Director(s)</w:t>
      </w:r>
      <w:r w:rsidRPr="008118A1">
        <w:t>" a director or directors of the Company from time to time;</w:t>
      </w:r>
      <w:bookmarkEnd w:id="31"/>
    </w:p>
    <w:p w14:paraId="1FAD9F64" w14:textId="77777777" w:rsidR="00823E1D" w:rsidRPr="00F67013" w:rsidRDefault="00823E1D" w:rsidP="00823E1D">
      <w:pPr>
        <w:pStyle w:val="Definition"/>
      </w:pPr>
      <w:bookmarkStart w:id="32" w:name="_Ref194485950"/>
      <w:r w:rsidRPr="00F67013">
        <w:t>"</w:t>
      </w:r>
      <w:r w:rsidRPr="00F67013">
        <w:rPr>
          <w:b/>
          <w:bCs/>
        </w:rPr>
        <w:t>Disclosure Letter</w:t>
      </w:r>
      <w:r w:rsidRPr="00F67013">
        <w:t>" the letter of the same date as this agreement (including its attachments) from the Warrantors to the Investors containing disclosures against the Warranties and the expression "disclosed to the Investors" means disclosed to the Investors in the Disclosure Letter.</w:t>
      </w:r>
      <w:bookmarkEnd w:id="32"/>
    </w:p>
    <w:p w14:paraId="62C88383" w14:textId="77777777" w:rsidR="00823E1D" w:rsidRPr="005002DA" w:rsidRDefault="00823E1D" w:rsidP="00823E1D">
      <w:pPr>
        <w:pStyle w:val="Definition"/>
      </w:pPr>
      <w:bookmarkStart w:id="33" w:name="_Ref194485951"/>
      <w:r w:rsidRPr="005002DA">
        <w:t>"</w:t>
      </w:r>
      <w:r w:rsidRPr="00823E1D">
        <w:rPr>
          <w:b/>
          <w:bCs/>
        </w:rPr>
        <w:t>EIS</w:t>
      </w:r>
      <w:r w:rsidRPr="005002DA">
        <w:t>" the Enterprise Investment Scheme;</w:t>
      </w:r>
      <w:bookmarkEnd w:id="33"/>
    </w:p>
    <w:p w14:paraId="66799CE1" w14:textId="4D4554F3" w:rsidR="00F67013" w:rsidRPr="00F67013" w:rsidRDefault="00F67013" w:rsidP="00F67013">
      <w:pPr>
        <w:pStyle w:val="Definitiona"/>
        <w:numPr>
          <w:ilvl w:val="0"/>
          <w:numId w:val="0"/>
        </w:numPr>
        <w:ind w:left="851"/>
      </w:pPr>
      <w:bookmarkStart w:id="34" w:name="_Ref194485952"/>
      <w:r w:rsidRPr="00237CD2">
        <w:t>"</w:t>
      </w:r>
      <w:r w:rsidRPr="00237CD2">
        <w:rPr>
          <w:b/>
          <w:bCs/>
        </w:rPr>
        <w:t>Employee</w:t>
      </w:r>
      <w:r w:rsidRPr="00237CD2">
        <w:t xml:space="preserve">" means an individual who: (a) is (or, as the context may require, was) employed by, or (b) provides (or, as the context may require, provided) consultancy services to, or (c) is (or as the context may require, was) otherwise engaged (including via an employer of record or a service company) to provide services to, the Company or any member of the same Group as the </w:t>
      </w:r>
      <w:bookmarkStart w:id="35" w:name="_9kR3WTr67347EPFwynmBH"/>
      <w:r w:rsidRPr="00237CD2">
        <w:t>Company</w:t>
      </w:r>
      <w:bookmarkEnd w:id="35"/>
      <w:r w:rsidRPr="00237CD2">
        <w:t>;</w:t>
      </w:r>
    </w:p>
    <w:p w14:paraId="1F01043C" w14:textId="77777777" w:rsidR="00823E1D" w:rsidRPr="008118A1" w:rsidRDefault="00823E1D" w:rsidP="00823E1D">
      <w:pPr>
        <w:pStyle w:val="Definition"/>
      </w:pPr>
      <w:bookmarkStart w:id="36" w:name="_Ref194485953"/>
      <w:bookmarkEnd w:id="34"/>
      <w:r w:rsidRPr="008118A1">
        <w:t>"</w:t>
      </w:r>
      <w:r w:rsidRPr="00823E1D">
        <w:rPr>
          <w:b/>
          <w:bCs/>
        </w:rPr>
        <w:t>Encumbrance</w:t>
      </w:r>
      <w:r w:rsidRPr="008118A1">
        <w:t>" means any mortgage, charge, security interest, lien, pledge, assignment by way of security, equity, claim, right of pre-emption, option, covenant, restriction, reservation, lease, trust, order, decree, judgment, title defect (including retention of title claim), conflicting claim of ownership or any other encumbrance of any nature whatsoever (whether or not perfected other than liens arising by operation of law);</w:t>
      </w:r>
      <w:bookmarkEnd w:id="36"/>
    </w:p>
    <w:p w14:paraId="050C46D8" w14:textId="77777777" w:rsidR="00823E1D" w:rsidRPr="008118A1" w:rsidRDefault="00823E1D" w:rsidP="00823E1D">
      <w:pPr>
        <w:pStyle w:val="Definition"/>
      </w:pPr>
      <w:bookmarkStart w:id="37" w:name="_Ref194485954"/>
      <w:r w:rsidRPr="008118A1">
        <w:t>"</w:t>
      </w:r>
      <w:r w:rsidRPr="00823E1D">
        <w:rPr>
          <w:b/>
          <w:bCs/>
        </w:rPr>
        <w:t>HMRC</w:t>
      </w:r>
      <w:r w:rsidRPr="008118A1">
        <w:t>" means HM Revenue &amp; Customs;</w:t>
      </w:r>
      <w:bookmarkEnd w:id="37"/>
    </w:p>
    <w:p w14:paraId="4306862A" w14:textId="77777777" w:rsidR="00823E1D" w:rsidRPr="008118A1" w:rsidRDefault="00823E1D" w:rsidP="00823E1D">
      <w:pPr>
        <w:pStyle w:val="Definition"/>
      </w:pPr>
      <w:bookmarkStart w:id="38" w:name="_Ref194485955"/>
      <w:r w:rsidRPr="008118A1">
        <w:t>"</w:t>
      </w:r>
      <w:r w:rsidRPr="00823E1D">
        <w:rPr>
          <w:b/>
          <w:bCs/>
        </w:rPr>
        <w:t>Intellectual Property</w:t>
      </w:r>
      <w:r w:rsidRPr="008118A1">
        <w:t xml:space="preserve">" means copyrights and related rights, trade marks and service marks, business and trade names, rights in logos and get-up and trade dress, goodwill and the right to sue for passing off or unfair competition, rights in inventions, rights to use and protect the confidentiality of confidential information (including trade secrets and </w:t>
      </w:r>
      <w:r>
        <w:t>k</w:t>
      </w:r>
      <w:r w:rsidRPr="008118A1">
        <w:t xml:space="preserve">now </w:t>
      </w:r>
      <w:r>
        <w:t>h</w:t>
      </w:r>
      <w:r w:rsidRPr="008118A1">
        <w:t xml:space="preserve">ow), registered designs, design rights, </w:t>
      </w:r>
      <w:r>
        <w:t>p</w:t>
      </w:r>
      <w:r w:rsidRPr="008118A1">
        <w:t>atents, utility models, semi-conductor topographies, all rights of whatsoever nature in computer software and data, all rights of privacy and all other intellectual property or other intangible rights and privileges, and rights of a nature similar or allied to any of the foregoing, in every case which subsists now or in the future in any part of the world and whether or not registered, and including all granted registrations and all applications for registration, and rights to apply for and be granted, renewals and extensions of, and rights to claim priority from, any such rights;</w:t>
      </w:r>
      <w:bookmarkEnd w:id="38"/>
    </w:p>
    <w:p w14:paraId="6C55CDD9" w14:textId="059B1773" w:rsidR="00823E1D" w:rsidRPr="008118A1" w:rsidRDefault="00823E1D" w:rsidP="00823E1D">
      <w:pPr>
        <w:pStyle w:val="Definition"/>
      </w:pPr>
      <w:bookmarkStart w:id="39" w:name="_Ref194485956"/>
      <w:r w:rsidRPr="00612F4A">
        <w:t>"</w:t>
      </w:r>
      <w:r w:rsidRPr="00823E1D">
        <w:rPr>
          <w:b/>
          <w:bCs/>
        </w:rPr>
        <w:t>Investor Director</w:t>
      </w:r>
      <w:r w:rsidRPr="00612F4A">
        <w:t xml:space="preserve">" has the same meaning as set out in clause </w:t>
      </w:r>
      <w:r w:rsidRPr="00612F4A">
        <w:fldChar w:fldCharType="begin"/>
      </w:r>
      <w:r w:rsidRPr="00612F4A">
        <w:instrText xml:space="preserve"> REF _Ref194225552 \r \h </w:instrText>
      </w:r>
      <w:r>
        <w:instrText xml:space="preserve"> \* MERGEFORMAT </w:instrText>
      </w:r>
      <w:r w:rsidRPr="00612F4A">
        <w:fldChar w:fldCharType="separate"/>
      </w:r>
      <w:r w:rsidR="00331979">
        <w:t>7.4</w:t>
      </w:r>
      <w:r w:rsidRPr="00612F4A">
        <w:fldChar w:fldCharType="end"/>
      </w:r>
      <w:r w:rsidRPr="00612F4A">
        <w:t>;</w:t>
      </w:r>
      <w:bookmarkEnd w:id="39"/>
    </w:p>
    <w:p w14:paraId="32C700CF" w14:textId="77777777" w:rsidR="00823E1D" w:rsidRPr="008118A1" w:rsidRDefault="00823E1D" w:rsidP="00823E1D">
      <w:pPr>
        <w:pStyle w:val="Definition"/>
      </w:pPr>
      <w:bookmarkStart w:id="40" w:name="_Ref194485957"/>
      <w:r w:rsidRPr="008118A1">
        <w:t>"</w:t>
      </w:r>
      <w:r w:rsidRPr="00823E1D">
        <w:rPr>
          <w:b/>
          <w:bCs/>
        </w:rPr>
        <w:t>Investor Director Consent</w:t>
      </w:r>
      <w:r w:rsidRPr="008118A1">
        <w:t>" the prior written consent of the Investor Director</w:t>
      </w:r>
      <w:r>
        <w:t xml:space="preserve">, </w:t>
      </w:r>
      <w:r w:rsidRPr="008118A1">
        <w:t>if appointed;</w:t>
      </w:r>
      <w:bookmarkEnd w:id="40"/>
    </w:p>
    <w:p w14:paraId="1776CC29" w14:textId="77777777" w:rsidR="00823E1D" w:rsidRPr="008118A1" w:rsidRDefault="00823E1D" w:rsidP="00823E1D">
      <w:pPr>
        <w:pStyle w:val="Definition"/>
      </w:pPr>
      <w:bookmarkStart w:id="41" w:name="_Ref194485958"/>
      <w:r w:rsidRPr="008118A1">
        <w:lastRenderedPageBreak/>
        <w:t>"</w:t>
      </w:r>
      <w:r w:rsidRPr="00823E1D">
        <w:rPr>
          <w:b/>
          <w:bCs/>
        </w:rPr>
        <w:t>Investor Majority</w:t>
      </w:r>
      <w:r w:rsidRPr="008118A1">
        <w:t>" the holders of at least [</w:t>
      </w:r>
      <w:r>
        <w:t>51</w:t>
      </w:r>
      <w:r w:rsidRPr="008118A1">
        <w:t xml:space="preserve">] per cent of the </w:t>
      </w:r>
      <w:r>
        <w:t>S</w:t>
      </w:r>
      <w:r w:rsidRPr="008118A1">
        <w:t>hares in issue from time to time;</w:t>
      </w:r>
      <w:bookmarkEnd w:id="41"/>
    </w:p>
    <w:p w14:paraId="4382F4E5" w14:textId="77777777" w:rsidR="00823E1D" w:rsidRPr="008118A1" w:rsidRDefault="00823E1D" w:rsidP="00823E1D">
      <w:pPr>
        <w:pStyle w:val="Definition"/>
      </w:pPr>
      <w:bookmarkStart w:id="42" w:name="_Ref194485959"/>
      <w:r w:rsidRPr="008118A1">
        <w:t>"</w:t>
      </w:r>
      <w:r w:rsidRPr="00823E1D">
        <w:rPr>
          <w:b/>
          <w:bCs/>
        </w:rPr>
        <w:t>Investor Majority Consent</w:t>
      </w:r>
      <w:r w:rsidRPr="008118A1">
        <w:t>" the prior written consent of an Investor Majority;</w:t>
      </w:r>
      <w:bookmarkEnd w:id="42"/>
    </w:p>
    <w:p w14:paraId="11F9D148" w14:textId="77777777" w:rsidR="00823E1D" w:rsidRPr="008118A1" w:rsidRDefault="00823E1D" w:rsidP="00823E1D">
      <w:pPr>
        <w:pStyle w:val="Definition"/>
      </w:pPr>
      <w:bookmarkStart w:id="43" w:name="_Ref194485960"/>
      <w:r w:rsidRPr="008118A1">
        <w:t>"</w:t>
      </w:r>
      <w:r w:rsidRPr="00823E1D">
        <w:rPr>
          <w:b/>
          <w:bCs/>
        </w:rPr>
        <w:t>IPO</w:t>
      </w:r>
      <w:r w:rsidRPr="008118A1">
        <w:t xml:space="preserve">" means the admission of all or any of the Shares or securities representing those shares on the Official List of the United Kingdom Financial Conduct Authority or the AIM Market operated by the London Stock Exchange Plc or any other recognised investment exchange (as defined in </w:t>
      </w:r>
      <w:bookmarkStart w:id="44" w:name="DocXTextRef4"/>
      <w:r w:rsidRPr="008118A1">
        <w:t>section 285</w:t>
      </w:r>
      <w:bookmarkEnd w:id="44"/>
      <w:r w:rsidRPr="008118A1">
        <w:t xml:space="preserve"> of the Financial Services and Markets Act 2000) or overseas investment exchange (as defined in </w:t>
      </w:r>
      <w:bookmarkStart w:id="45" w:name="DocXTextRef5"/>
      <w:r w:rsidRPr="008118A1">
        <w:t>section 313</w:t>
      </w:r>
      <w:bookmarkEnd w:id="45"/>
      <w:r w:rsidRPr="008118A1">
        <w:t xml:space="preserve"> of the Financial Services and Markets Act 2000);</w:t>
      </w:r>
      <w:bookmarkEnd w:id="43"/>
    </w:p>
    <w:p w14:paraId="37DE73B3" w14:textId="77777777" w:rsidR="00823E1D" w:rsidRPr="008118A1" w:rsidRDefault="00823E1D" w:rsidP="00823E1D">
      <w:pPr>
        <w:pStyle w:val="Definition"/>
      </w:pPr>
      <w:bookmarkStart w:id="46" w:name="_Ref194485961"/>
      <w:r w:rsidRPr="008118A1">
        <w:t>"</w:t>
      </w:r>
      <w:r w:rsidRPr="00823E1D">
        <w:rPr>
          <w:b/>
          <w:bCs/>
        </w:rPr>
        <w:t>ITA</w:t>
      </w:r>
      <w:r w:rsidRPr="008118A1">
        <w:t>" means the Income Tax Act 2007;</w:t>
      </w:r>
      <w:bookmarkEnd w:id="46"/>
    </w:p>
    <w:p w14:paraId="6C096ADF" w14:textId="77777777" w:rsidR="00823E1D" w:rsidRPr="008118A1" w:rsidRDefault="00823E1D" w:rsidP="00823E1D">
      <w:pPr>
        <w:pStyle w:val="Definition"/>
      </w:pPr>
      <w:bookmarkStart w:id="47" w:name="_Ref194485962"/>
      <w:r w:rsidRPr="008118A1">
        <w:t>"</w:t>
      </w:r>
      <w:r w:rsidRPr="00823E1D">
        <w:rPr>
          <w:b/>
          <w:bCs/>
        </w:rPr>
        <w:t>ITEPA</w:t>
      </w:r>
      <w:r w:rsidRPr="008118A1">
        <w:t>" means the Income Tax (Earnings and Pensions) Act 2003;</w:t>
      </w:r>
      <w:bookmarkEnd w:id="47"/>
    </w:p>
    <w:p w14:paraId="4055ECD7" w14:textId="77777777" w:rsidR="00823E1D" w:rsidRPr="008118A1" w:rsidRDefault="00823E1D" w:rsidP="00823E1D">
      <w:pPr>
        <w:pStyle w:val="Definition"/>
      </w:pPr>
      <w:bookmarkStart w:id="48" w:name="_Ref194485963"/>
      <w:r w:rsidRPr="008118A1">
        <w:t>["</w:t>
      </w:r>
      <w:r w:rsidRPr="00823E1D">
        <w:rPr>
          <w:b/>
          <w:bCs/>
        </w:rPr>
        <w:t>Lead Investor[s]</w:t>
      </w:r>
      <w:r w:rsidRPr="008118A1">
        <w:t>" means the lead representative[s] for the Investors;]</w:t>
      </w:r>
      <w:bookmarkStart w:id="49" w:name="_Ref194486231"/>
      <w:r w:rsidRPr="008118A1">
        <w:rPr>
          <w:rStyle w:val="FootnoteReference"/>
        </w:rPr>
        <w:footnoteReference w:id="4"/>
      </w:r>
      <w:bookmarkEnd w:id="48"/>
      <w:bookmarkEnd w:id="49"/>
    </w:p>
    <w:p w14:paraId="3B6BC973" w14:textId="77777777" w:rsidR="00823E1D" w:rsidRPr="00F67013" w:rsidRDefault="00823E1D" w:rsidP="00823E1D">
      <w:pPr>
        <w:pStyle w:val="Definition"/>
      </w:pPr>
      <w:bookmarkStart w:id="50" w:name="_Ref194485964"/>
      <w:r w:rsidRPr="00F67013">
        <w:t>"</w:t>
      </w:r>
      <w:r w:rsidRPr="00F67013">
        <w:rPr>
          <w:b/>
          <w:bCs/>
        </w:rPr>
        <w:t>New Shares</w:t>
      </w:r>
      <w:r w:rsidRPr="00F67013">
        <w:t>" means the [B] Ordinary Shares of £[•] each in the capital of the Company to be subscribed for by the Investors;</w:t>
      </w:r>
      <w:bookmarkEnd w:id="50"/>
    </w:p>
    <w:p w14:paraId="311C1659" w14:textId="77777777" w:rsidR="00823E1D" w:rsidRPr="0023460F" w:rsidRDefault="00823E1D" w:rsidP="00823E1D">
      <w:pPr>
        <w:pStyle w:val="Definition"/>
      </w:pPr>
      <w:bookmarkStart w:id="51" w:name="_Ref194485965"/>
      <w:r w:rsidRPr="0023460F">
        <w:t>"</w:t>
      </w:r>
      <w:r w:rsidRPr="00823E1D">
        <w:rPr>
          <w:b/>
          <w:bCs/>
        </w:rPr>
        <w:t>Period</w:t>
      </w:r>
      <w:r w:rsidRPr="0023460F">
        <w:t>" means the period of two years immediately preceding the Termination Date;</w:t>
      </w:r>
      <w:bookmarkEnd w:id="51"/>
    </w:p>
    <w:p w14:paraId="1D921872" w14:textId="77777777" w:rsidR="00823E1D" w:rsidRPr="00F67013" w:rsidRDefault="00823E1D" w:rsidP="00823E1D">
      <w:pPr>
        <w:pStyle w:val="Definition"/>
      </w:pPr>
      <w:bookmarkStart w:id="52" w:name="_Ref194485966"/>
      <w:r w:rsidRPr="00F67013">
        <w:t>"</w:t>
      </w:r>
      <w:r w:rsidRPr="00F67013">
        <w:rPr>
          <w:b/>
          <w:bCs/>
        </w:rPr>
        <w:t>Permitted Transferees</w:t>
      </w:r>
      <w:r w:rsidRPr="00F67013">
        <w:t>" has the same meaning as set out in the Articles;</w:t>
      </w:r>
      <w:bookmarkEnd w:id="52"/>
    </w:p>
    <w:p w14:paraId="6D7EDE11" w14:textId="00560ADF" w:rsidR="00A4626D" w:rsidRDefault="00A4626D" w:rsidP="00823E1D">
      <w:pPr>
        <w:pStyle w:val="Definition"/>
      </w:pPr>
      <w:bookmarkStart w:id="53" w:name="_Ref194485967"/>
      <w:r w:rsidRPr="00A4626D">
        <w:t>"</w:t>
      </w:r>
      <w:r w:rsidRPr="00A4626D">
        <w:rPr>
          <w:b/>
          <w:bCs/>
        </w:rPr>
        <w:t>Restricted Shares</w:t>
      </w:r>
      <w:r w:rsidRPr="00A4626D">
        <w:t xml:space="preserve">" has the </w:t>
      </w:r>
      <w:r>
        <w:t xml:space="preserve">same </w:t>
      </w:r>
      <w:r w:rsidRPr="00A4626D">
        <w:t xml:space="preserve">meaning </w:t>
      </w:r>
      <w:r>
        <w:t xml:space="preserve">as set out </w:t>
      </w:r>
      <w:r w:rsidRPr="00A4626D">
        <w:t>in</w:t>
      </w:r>
      <w:r>
        <w:t xml:space="preserve"> the</w:t>
      </w:r>
      <w:r w:rsidRPr="00A4626D">
        <w:t xml:space="preserve"> Article</w:t>
      </w:r>
      <w:r>
        <w:t>s;</w:t>
      </w:r>
    </w:p>
    <w:p w14:paraId="08C0852A" w14:textId="38D5648A" w:rsidR="00823E1D" w:rsidRPr="00F67013" w:rsidRDefault="00823E1D" w:rsidP="00823E1D">
      <w:pPr>
        <w:pStyle w:val="Definition"/>
      </w:pPr>
      <w:r w:rsidRPr="00F67013">
        <w:t>"</w:t>
      </w:r>
      <w:r w:rsidRPr="00F67013">
        <w:rPr>
          <w:b/>
          <w:bCs/>
        </w:rPr>
        <w:t>Sale</w:t>
      </w:r>
      <w:r w:rsidRPr="00F67013">
        <w:t>" means a Share Sale or an Asset Sale, both as defined in the Articles;</w:t>
      </w:r>
      <w:bookmarkEnd w:id="53"/>
    </w:p>
    <w:p w14:paraId="5CC15521" w14:textId="77777777" w:rsidR="00823E1D" w:rsidRPr="0023460F" w:rsidRDefault="00823E1D" w:rsidP="00823E1D">
      <w:pPr>
        <w:pStyle w:val="Definition"/>
      </w:pPr>
      <w:bookmarkStart w:id="54" w:name="_Ref194485968"/>
      <w:r w:rsidRPr="0023460F">
        <w:t>"</w:t>
      </w:r>
      <w:r w:rsidRPr="00823E1D">
        <w:rPr>
          <w:b/>
          <w:bCs/>
        </w:rPr>
        <w:t>SEIS</w:t>
      </w:r>
      <w:r w:rsidRPr="0023460F">
        <w:t>" the Seed Enterprise Investment Scheme;</w:t>
      </w:r>
      <w:bookmarkEnd w:id="54"/>
    </w:p>
    <w:p w14:paraId="7FEBA7A7" w14:textId="77777777" w:rsidR="00823E1D" w:rsidRPr="008118A1" w:rsidDel="009866F5" w:rsidRDefault="00823E1D" w:rsidP="00823E1D">
      <w:pPr>
        <w:pStyle w:val="Definition"/>
      </w:pPr>
      <w:bookmarkStart w:id="55" w:name="_Ref194485969"/>
      <w:r w:rsidRPr="008118A1" w:rsidDel="009866F5">
        <w:t>"</w:t>
      </w:r>
      <w:r w:rsidRPr="00823E1D" w:rsidDel="009866F5">
        <w:rPr>
          <w:b/>
          <w:bCs/>
        </w:rPr>
        <w:t xml:space="preserve">Share </w:t>
      </w:r>
      <w:r w:rsidRPr="00823E1D">
        <w:rPr>
          <w:b/>
          <w:bCs/>
        </w:rPr>
        <w:t>Option</w:t>
      </w:r>
      <w:r w:rsidRPr="00823E1D" w:rsidDel="009866F5">
        <w:rPr>
          <w:b/>
          <w:bCs/>
        </w:rPr>
        <w:t xml:space="preserve"> Plan</w:t>
      </w:r>
      <w:r w:rsidRPr="008118A1" w:rsidDel="009866F5">
        <w:t xml:space="preserve">" </w:t>
      </w:r>
      <w:r w:rsidRPr="008118A1">
        <w:t>the share option plan of the Company from time to time</w:t>
      </w:r>
      <w:r w:rsidRPr="008118A1" w:rsidDel="009866F5">
        <w:t>;</w:t>
      </w:r>
      <w:bookmarkEnd w:id="55"/>
    </w:p>
    <w:p w14:paraId="0E8BBB9D" w14:textId="77777777" w:rsidR="00823E1D" w:rsidRPr="008118A1" w:rsidRDefault="00823E1D" w:rsidP="00823E1D">
      <w:pPr>
        <w:pStyle w:val="Definition"/>
      </w:pPr>
      <w:bookmarkStart w:id="56" w:name="_Ref194485970"/>
      <w:r w:rsidRPr="008118A1" w:rsidDel="009866F5">
        <w:t>"</w:t>
      </w:r>
      <w:r w:rsidRPr="00823E1D" w:rsidDel="009866F5">
        <w:rPr>
          <w:b/>
          <w:bCs/>
        </w:rPr>
        <w:t>Shareholder</w:t>
      </w:r>
      <w:r w:rsidRPr="008118A1" w:rsidDel="009866F5">
        <w:t>" any holder of Shares from time to time who is a party to this agreement;</w:t>
      </w:r>
      <w:bookmarkEnd w:id="56"/>
    </w:p>
    <w:p w14:paraId="21A938F3" w14:textId="77777777" w:rsidR="00823E1D" w:rsidRPr="008118A1" w:rsidRDefault="00823E1D" w:rsidP="00823E1D">
      <w:pPr>
        <w:pStyle w:val="Definition"/>
      </w:pPr>
      <w:bookmarkStart w:id="57" w:name="_Ref194485971"/>
      <w:r w:rsidRPr="008118A1">
        <w:t>"</w:t>
      </w:r>
      <w:r w:rsidRPr="00823E1D">
        <w:rPr>
          <w:b/>
          <w:bCs/>
        </w:rPr>
        <w:t>Shares</w:t>
      </w:r>
      <w:r w:rsidRPr="008118A1">
        <w:t>" has the same meaning as set out in the Articles;</w:t>
      </w:r>
      <w:bookmarkEnd w:id="57"/>
    </w:p>
    <w:p w14:paraId="73FA7D9E" w14:textId="77777777" w:rsidR="00823E1D" w:rsidRPr="0023460F" w:rsidRDefault="00823E1D" w:rsidP="00823E1D">
      <w:pPr>
        <w:pStyle w:val="Definition"/>
      </w:pPr>
      <w:bookmarkStart w:id="58" w:name="_Ref194485972"/>
      <w:r w:rsidRPr="0023460F">
        <w:t>"</w:t>
      </w:r>
      <w:r w:rsidRPr="00823E1D">
        <w:rPr>
          <w:b/>
          <w:bCs/>
        </w:rPr>
        <w:t>Subscription Price</w:t>
      </w:r>
      <w:r w:rsidRPr="0023460F">
        <w:t>" means £[•] per New Share;</w:t>
      </w:r>
      <w:bookmarkEnd w:id="58"/>
    </w:p>
    <w:p w14:paraId="6BB21134" w14:textId="77777777" w:rsidR="00823E1D" w:rsidRPr="0023460F" w:rsidRDefault="00823E1D" w:rsidP="00823E1D">
      <w:pPr>
        <w:pStyle w:val="Definition"/>
      </w:pPr>
      <w:bookmarkStart w:id="59" w:name="_Ref194485973"/>
      <w:r w:rsidRPr="0023460F">
        <w:t>"</w:t>
      </w:r>
      <w:r w:rsidRPr="00823E1D">
        <w:rPr>
          <w:b/>
          <w:bCs/>
        </w:rPr>
        <w:t>Subsidiary</w:t>
      </w:r>
      <w:r w:rsidRPr="0023460F">
        <w:t>" any subsidiary of the Company as defined in section 1159 of the Act from time to time, and together the "Subsidiaries";</w:t>
      </w:r>
      <w:bookmarkEnd w:id="59"/>
    </w:p>
    <w:p w14:paraId="294AED01" w14:textId="77777777" w:rsidR="00823E1D" w:rsidRPr="008118A1" w:rsidRDefault="00823E1D" w:rsidP="00823E1D">
      <w:pPr>
        <w:pStyle w:val="Definition"/>
      </w:pPr>
      <w:bookmarkStart w:id="60" w:name="_Ref194485974"/>
      <w:r w:rsidRPr="008118A1">
        <w:t>"</w:t>
      </w:r>
      <w:r w:rsidRPr="00823E1D">
        <w:rPr>
          <w:b/>
          <w:bCs/>
        </w:rPr>
        <w:t>TCGA</w:t>
      </w:r>
      <w:r w:rsidRPr="008118A1">
        <w:t>" means the Taxation of Chargeable Gains Act 1992;</w:t>
      </w:r>
      <w:bookmarkEnd w:id="60"/>
    </w:p>
    <w:p w14:paraId="3A73159B" w14:textId="77777777" w:rsidR="00823E1D" w:rsidRDefault="00823E1D" w:rsidP="00823E1D">
      <w:pPr>
        <w:pStyle w:val="Definition"/>
      </w:pPr>
      <w:bookmarkStart w:id="61" w:name="_Ref194485975"/>
      <w:r w:rsidRPr="008118A1">
        <w:t>"</w:t>
      </w:r>
      <w:r w:rsidRPr="00823E1D">
        <w:rPr>
          <w:b/>
          <w:bCs/>
        </w:rPr>
        <w:t>Termination Date</w:t>
      </w:r>
      <w:r w:rsidRPr="008118A1">
        <w:t>" means the date upon which the Founder concerned ceases to be a</w:t>
      </w:r>
      <w:r>
        <w:t xml:space="preserve"> director or</w:t>
      </w:r>
      <w:r w:rsidRPr="008118A1">
        <w:t xml:space="preserve"> </w:t>
      </w:r>
      <w:r>
        <w:t>Employee, or a consultant to, the Company, whichever is the later;</w:t>
      </w:r>
      <w:bookmarkEnd w:id="61"/>
    </w:p>
    <w:p w14:paraId="6C10B7C5" w14:textId="77777777" w:rsidR="00823E1D" w:rsidRPr="008118A1" w:rsidRDefault="00823E1D" w:rsidP="00823E1D">
      <w:pPr>
        <w:pStyle w:val="Definition"/>
      </w:pPr>
      <w:bookmarkStart w:id="62" w:name="_Ref194485976"/>
      <w:r>
        <w:t>"</w:t>
      </w:r>
      <w:r w:rsidRPr="00823E1D">
        <w:rPr>
          <w:b/>
          <w:bCs/>
        </w:rPr>
        <w:t>Warrantors</w:t>
      </w:r>
      <w:r>
        <w:t xml:space="preserve">" </w:t>
      </w:r>
      <w:r w:rsidRPr="005D5773">
        <w:t xml:space="preserve">the Company </w:t>
      </w:r>
      <w:r>
        <w:t>[</w:t>
      </w:r>
      <w:r w:rsidRPr="005D5773">
        <w:t>and each of the Founders</w:t>
      </w:r>
      <w:r>
        <w:t>].</w:t>
      </w:r>
      <w:bookmarkEnd w:id="62"/>
    </w:p>
    <w:p w14:paraId="5866DFF3" w14:textId="77777777" w:rsidR="00823E1D" w:rsidRPr="008118A1" w:rsidRDefault="00823E1D" w:rsidP="00823E1D">
      <w:pPr>
        <w:pStyle w:val="Heading1"/>
        <w:numPr>
          <w:ilvl w:val="0"/>
          <w:numId w:val="16"/>
        </w:numPr>
        <w:tabs>
          <w:tab w:val="clear" w:pos="851"/>
        </w:tabs>
        <w:ind w:left="0" w:firstLine="0"/>
      </w:pPr>
      <w:bookmarkStart w:id="63" w:name="_Ref126254709"/>
      <w:bookmarkStart w:id="64" w:name="_Toc194486375"/>
      <w:r w:rsidRPr="008118A1">
        <w:t>Interpretation</w:t>
      </w:r>
      <w:bookmarkEnd w:id="63"/>
      <w:bookmarkEnd w:id="64"/>
    </w:p>
    <w:p w14:paraId="7DAA4FF4" w14:textId="77777777" w:rsidR="00823E1D" w:rsidRPr="00823E1D" w:rsidRDefault="00823E1D" w:rsidP="00823E1D">
      <w:pPr>
        <w:pStyle w:val="Heading2"/>
        <w:numPr>
          <w:ilvl w:val="1"/>
          <w:numId w:val="16"/>
        </w:numPr>
      </w:pPr>
      <w:bookmarkStart w:id="65" w:name="_Ref194485977"/>
      <w:r w:rsidRPr="00823E1D">
        <w:t>The clause and paragraph headings and the table of contents used in this agreement are inserted for ease of reference only and shall not affect construction.</w:t>
      </w:r>
      <w:bookmarkEnd w:id="65"/>
    </w:p>
    <w:p w14:paraId="09CA4C50" w14:textId="77777777" w:rsidR="00823E1D" w:rsidRPr="008118A1" w:rsidRDefault="00823E1D" w:rsidP="00823E1D">
      <w:pPr>
        <w:pStyle w:val="Heading2"/>
      </w:pPr>
      <w:bookmarkStart w:id="66" w:name="_Ref194485978"/>
      <w:r w:rsidRPr="00823E1D">
        <w:t>In this agreement, unless the context requires</w:t>
      </w:r>
      <w:r w:rsidRPr="008118A1">
        <w:t xml:space="preserve"> otherwise, any reference to:</w:t>
      </w:r>
      <w:bookmarkEnd w:id="66"/>
    </w:p>
    <w:p w14:paraId="30DE5887" w14:textId="77777777" w:rsidR="00823E1D" w:rsidRPr="00823E1D" w:rsidRDefault="00823E1D" w:rsidP="00823E1D">
      <w:pPr>
        <w:pStyle w:val="Heading3"/>
        <w:numPr>
          <w:ilvl w:val="2"/>
          <w:numId w:val="16"/>
        </w:numPr>
      </w:pPr>
      <w:bookmarkStart w:id="67" w:name="_Ref194485979"/>
      <w:r w:rsidRPr="00823E1D">
        <w:lastRenderedPageBreak/>
        <w:t>persons shall include bodies corporate, unincorporated associations and partnerships, in each case whether or not having a separate legal personality.</w:t>
      </w:r>
      <w:bookmarkEnd w:id="67"/>
    </w:p>
    <w:p w14:paraId="5CF7071C" w14:textId="77777777" w:rsidR="00823E1D" w:rsidRPr="00823E1D" w:rsidRDefault="00823E1D" w:rsidP="00823E1D">
      <w:pPr>
        <w:pStyle w:val="Heading3"/>
      </w:pPr>
      <w:bookmarkStart w:id="68" w:name="_Ref194485980"/>
      <w:r w:rsidRPr="00823E1D">
        <w:t>a "party" or "parties" is to a party or parties of the agreement and any person that has entered into an Adherence Agreement.</w:t>
      </w:r>
      <w:bookmarkEnd w:id="68"/>
    </w:p>
    <w:p w14:paraId="0BD8B5BC" w14:textId="77777777" w:rsidR="00823E1D" w:rsidRPr="00823E1D" w:rsidRDefault="00823E1D" w:rsidP="00823E1D">
      <w:pPr>
        <w:pStyle w:val="Heading3"/>
      </w:pPr>
      <w:bookmarkStart w:id="69" w:name="_Ref194485981"/>
      <w:r w:rsidRPr="00823E1D">
        <w:t>certain numbered article(s) of the Articles shall, if the Articles are amended so as to change the numbering of such article(s), be deemed to refer to any equivalent or substantially similar numbered article(s).</w:t>
      </w:r>
      <w:bookmarkEnd w:id="69"/>
    </w:p>
    <w:p w14:paraId="13C0AABE" w14:textId="77777777" w:rsidR="00823E1D" w:rsidRPr="00823E1D" w:rsidRDefault="00823E1D" w:rsidP="00823E1D">
      <w:pPr>
        <w:pStyle w:val="Heading3"/>
      </w:pPr>
      <w:bookmarkStart w:id="70" w:name="_Ref194485982"/>
      <w:r w:rsidRPr="00823E1D">
        <w:t>the parties that are individuals include their respective legal personal representatives.</w:t>
      </w:r>
      <w:bookmarkEnd w:id="70"/>
    </w:p>
    <w:p w14:paraId="6162EC66" w14:textId="77777777" w:rsidR="00823E1D" w:rsidRPr="00823E1D" w:rsidRDefault="00823E1D" w:rsidP="00823E1D">
      <w:pPr>
        <w:pStyle w:val="Heading3"/>
      </w:pPr>
      <w:bookmarkStart w:id="71" w:name="_Ref194485983"/>
      <w:r w:rsidRPr="00823E1D">
        <w:t>"writing" or "written" includes any non-transitory form of visible reproduction of words.</w:t>
      </w:r>
      <w:bookmarkEnd w:id="71"/>
    </w:p>
    <w:p w14:paraId="2B13F9CB" w14:textId="77777777" w:rsidR="00823E1D" w:rsidRPr="00823E1D" w:rsidRDefault="00823E1D" w:rsidP="00823E1D">
      <w:pPr>
        <w:pStyle w:val="Heading3"/>
      </w:pPr>
      <w:bookmarkStart w:id="72" w:name="_Ref194485984"/>
      <w:r w:rsidRPr="00823E1D">
        <w:t>"include", "including" and "in particular" (or any similar term) are to be construed as being by way of illustration or emphasis only and not to be construed so as to limit generally any words preceding them and general words introduced by the word "other" (or any similar term) shall not be given a restrictive meaning by reason of the fact that they are preceded or followed by words indicating a particular class of acts, matters or things.</w:t>
      </w:r>
      <w:bookmarkEnd w:id="72"/>
    </w:p>
    <w:p w14:paraId="3862BA70" w14:textId="77777777" w:rsidR="00823E1D" w:rsidRPr="00823E1D" w:rsidRDefault="00823E1D" w:rsidP="00823E1D">
      <w:pPr>
        <w:pStyle w:val="Heading3"/>
      </w:pPr>
      <w:bookmarkStart w:id="73" w:name="_Ref194485985"/>
      <w:r w:rsidRPr="00823E1D">
        <w:t>any class of shares in the capital of the Company or the holders of any class of shares in the capital of the Company, shall exclude Treasury Shares or the Company holding Treasury Shares from time to time.</w:t>
      </w:r>
      <w:bookmarkEnd w:id="73"/>
    </w:p>
    <w:p w14:paraId="3E971E6C" w14:textId="77777777" w:rsidR="00823E1D" w:rsidRPr="00823E1D" w:rsidRDefault="00823E1D" w:rsidP="00823E1D">
      <w:pPr>
        <w:pStyle w:val="Heading3"/>
      </w:pPr>
      <w:bookmarkStart w:id="74" w:name="_Ref194485986"/>
      <w:r w:rsidRPr="00823E1D">
        <w:t>statutory provisions or enactments shall include references to any amendment, modification, extension, consolidation, replacement or re-enactment of any such provision or enactment (whether before or after the date of this agreement), to any previous enactment which has been replaced or amended and to any regulation, instrument or order or other subordinate legislation made under such provision or enactment unless any such change imposes upon any party any liabilities or obligations which are more onerous than as at the date of this agreement.</w:t>
      </w:r>
      <w:bookmarkEnd w:id="74"/>
    </w:p>
    <w:p w14:paraId="4676F6DE" w14:textId="20C8B8DE" w:rsidR="00823E1D" w:rsidRPr="00823E1D" w:rsidRDefault="00823E1D" w:rsidP="00823E1D">
      <w:pPr>
        <w:pStyle w:val="Heading2"/>
        <w:numPr>
          <w:ilvl w:val="1"/>
          <w:numId w:val="16"/>
        </w:numPr>
      </w:pPr>
      <w:bookmarkStart w:id="75" w:name="_Ref194485987"/>
      <w:r w:rsidRPr="00823E1D">
        <w:t xml:space="preserve">References in clause </w:t>
      </w:r>
      <w:r w:rsidRPr="00823E1D">
        <w:fldChar w:fldCharType="begin"/>
      </w:r>
      <w:r w:rsidRPr="00823E1D">
        <w:instrText xml:space="preserve"> REF _Ref9442909 \r \h  \* MERGEFORMAT </w:instrText>
      </w:r>
      <w:r w:rsidRPr="00823E1D">
        <w:fldChar w:fldCharType="separate"/>
      </w:r>
      <w:r w:rsidR="00331979">
        <w:t>1</w:t>
      </w:r>
      <w:r w:rsidRPr="00823E1D">
        <w:fldChar w:fldCharType="end"/>
      </w:r>
      <w:r w:rsidRPr="00823E1D">
        <w:t xml:space="preserve"> (</w:t>
      </w:r>
      <w:r w:rsidRPr="00823E1D">
        <w:rPr>
          <w:i/>
        </w:rPr>
        <w:t>Definitions</w:t>
      </w:r>
      <w:r w:rsidRPr="00823E1D">
        <w:t xml:space="preserve">) (in so far as they are used in the clauses and </w:t>
      </w:r>
      <w:bookmarkStart w:id="76" w:name="DocXTextRef6"/>
      <w:r w:rsidRPr="00823E1D">
        <w:t>schedules</w:t>
      </w:r>
      <w:bookmarkEnd w:id="76"/>
      <w:r w:rsidRPr="00823E1D">
        <w:t xml:space="preserve"> referred to in this clause), clauses </w:t>
      </w:r>
      <w:r w:rsidRPr="00823E1D">
        <w:fldChar w:fldCharType="begin"/>
      </w:r>
      <w:r w:rsidRPr="00823E1D">
        <w:instrText xml:space="preserve"> REF _Ref17463122 \r \h  \* MERGEFORMAT </w:instrText>
      </w:r>
      <w:r w:rsidRPr="00823E1D">
        <w:fldChar w:fldCharType="separate"/>
      </w:r>
      <w:r w:rsidR="00331979">
        <w:t>3</w:t>
      </w:r>
      <w:r w:rsidRPr="00823E1D">
        <w:fldChar w:fldCharType="end"/>
      </w:r>
      <w:r w:rsidRPr="00823E1D">
        <w:t xml:space="preserve"> (</w:t>
      </w:r>
      <w:r w:rsidRPr="00823E1D">
        <w:rPr>
          <w:i/>
        </w:rPr>
        <w:t>The Board</w:t>
      </w:r>
      <w:r w:rsidRPr="00823E1D">
        <w:t xml:space="preserve">), </w:t>
      </w:r>
      <w:r w:rsidRPr="00823E1D">
        <w:fldChar w:fldCharType="begin"/>
      </w:r>
      <w:r w:rsidRPr="00823E1D">
        <w:instrText xml:space="preserve"> REF _Ref9442931 \r \h  \* MERGEFORMAT </w:instrText>
      </w:r>
      <w:r w:rsidRPr="00823E1D">
        <w:fldChar w:fldCharType="separate"/>
      </w:r>
      <w:r w:rsidR="00331979">
        <w:t>8</w:t>
      </w:r>
      <w:r w:rsidRPr="00823E1D">
        <w:fldChar w:fldCharType="end"/>
      </w:r>
      <w:r w:rsidRPr="00823E1D">
        <w:t xml:space="preserve"> (</w:t>
      </w:r>
      <w:r w:rsidRPr="00823E1D">
        <w:rPr>
          <w:i/>
        </w:rPr>
        <w:t>Information rights</w:t>
      </w:r>
      <w:r w:rsidRPr="00823E1D">
        <w:t xml:space="preserve">), </w:t>
      </w:r>
      <w:r w:rsidRPr="00823E1D">
        <w:fldChar w:fldCharType="begin"/>
      </w:r>
      <w:r w:rsidRPr="00823E1D">
        <w:instrText xml:space="preserve"> REF _Ref12868706 \r \h  \* MERGEFORMAT </w:instrText>
      </w:r>
      <w:r w:rsidRPr="00823E1D">
        <w:fldChar w:fldCharType="separate"/>
      </w:r>
      <w:r w:rsidR="00331979">
        <w:t>9</w:t>
      </w:r>
      <w:r w:rsidRPr="00823E1D">
        <w:fldChar w:fldCharType="end"/>
      </w:r>
      <w:r w:rsidRPr="00823E1D">
        <w:t xml:space="preserve"> (</w:t>
      </w:r>
      <w:r w:rsidRPr="00823E1D">
        <w:rPr>
          <w:i/>
        </w:rPr>
        <w:t>Consent Matters</w:t>
      </w:r>
      <w:r w:rsidRPr="00823E1D">
        <w:t xml:space="preserve">), </w:t>
      </w:r>
      <w:r w:rsidRPr="00823E1D">
        <w:fldChar w:fldCharType="begin"/>
      </w:r>
      <w:r w:rsidRPr="00823E1D">
        <w:instrText xml:space="preserve"> REF _Ref163899047 \r \h  \* MERGEFORMAT </w:instrText>
      </w:r>
      <w:r w:rsidRPr="00823E1D">
        <w:fldChar w:fldCharType="separate"/>
      </w:r>
      <w:r w:rsidR="00331979">
        <w:t>9.1</w:t>
      </w:r>
      <w:r w:rsidRPr="00823E1D">
        <w:fldChar w:fldCharType="end"/>
      </w:r>
      <w:r w:rsidRPr="00823E1D">
        <w:t xml:space="preserve"> (</w:t>
      </w:r>
      <w:r w:rsidRPr="00823E1D">
        <w:rPr>
          <w:i/>
        </w:rPr>
        <w:t>Undertakings</w:t>
      </w:r>
      <w:r w:rsidRPr="00823E1D">
        <w:t xml:space="preserve">), </w:t>
      </w:r>
      <w:r w:rsidRPr="00823E1D">
        <w:fldChar w:fldCharType="begin"/>
      </w:r>
      <w:r w:rsidRPr="00823E1D">
        <w:instrText xml:space="preserve"> REF _Ref9444210 \r \h  \* MERGEFORMAT </w:instrText>
      </w:r>
      <w:r w:rsidRPr="00823E1D">
        <w:fldChar w:fldCharType="separate"/>
      </w:r>
      <w:r w:rsidR="00331979">
        <w:t>12</w:t>
      </w:r>
      <w:r w:rsidRPr="00823E1D">
        <w:fldChar w:fldCharType="end"/>
      </w:r>
      <w:r w:rsidRPr="00823E1D">
        <w:t xml:space="preserve"> (</w:t>
      </w:r>
      <w:r w:rsidRPr="00823E1D">
        <w:rPr>
          <w:i/>
        </w:rPr>
        <w:t xml:space="preserve">Founder </w:t>
      </w:r>
      <w:r w:rsidRPr="00823E1D">
        <w:t xml:space="preserve">covenants), </w:t>
      </w:r>
      <w:r w:rsidRPr="00823E1D">
        <w:fldChar w:fldCharType="begin"/>
      </w:r>
      <w:r w:rsidRPr="00823E1D">
        <w:instrText xml:space="preserve"> REF _Ref9443538 \r \h  \* MERGEFORMAT </w:instrText>
      </w:r>
      <w:r w:rsidRPr="00823E1D">
        <w:fldChar w:fldCharType="separate"/>
      </w:r>
      <w:r w:rsidR="00331979">
        <w:t>13</w:t>
      </w:r>
      <w:r w:rsidRPr="00823E1D">
        <w:fldChar w:fldCharType="end"/>
      </w:r>
      <w:r w:rsidRPr="00823E1D">
        <w:t xml:space="preserve"> (Confidentiality), </w:t>
      </w:r>
      <w:r w:rsidRPr="00823E1D">
        <w:fldChar w:fldCharType="begin"/>
      </w:r>
      <w:r w:rsidRPr="00823E1D">
        <w:instrText xml:space="preserve"> REF _Ref12868664 \r \h  \* MERGEFORMAT </w:instrText>
      </w:r>
      <w:r w:rsidRPr="00823E1D">
        <w:fldChar w:fldCharType="separate"/>
      </w:r>
      <w:r w:rsidR="00331979">
        <w:t>Schedule 2</w:t>
      </w:r>
      <w:r w:rsidRPr="00823E1D">
        <w:fldChar w:fldCharType="end"/>
      </w:r>
      <w:r w:rsidRPr="00823E1D">
        <w:t xml:space="preserve"> (Consent Matters) and </w:t>
      </w:r>
      <w:r w:rsidRPr="00823E1D">
        <w:fldChar w:fldCharType="begin"/>
      </w:r>
      <w:r w:rsidRPr="00823E1D">
        <w:instrText xml:space="preserve"> REF _Ref9525685 \r \h  \* MERGEFORMAT </w:instrText>
      </w:r>
      <w:r w:rsidRPr="00823E1D">
        <w:fldChar w:fldCharType="separate"/>
      </w:r>
      <w:r w:rsidR="00331979">
        <w:t>Schedule 3</w:t>
      </w:r>
      <w:r w:rsidRPr="00823E1D">
        <w:fldChar w:fldCharType="end"/>
      </w:r>
      <w:r w:rsidRPr="00823E1D">
        <w:t xml:space="preserve"> (Undertakings) to the Company and the Board shall include, where appropriate in the context, each of the Subsidiaries and the directors for the time being of those Subsidiaries.</w:t>
      </w:r>
      <w:bookmarkEnd w:id="75"/>
    </w:p>
    <w:p w14:paraId="5CE9701F" w14:textId="77777777" w:rsidR="00823E1D" w:rsidRPr="008118A1" w:rsidRDefault="00823E1D" w:rsidP="00823E1D">
      <w:pPr>
        <w:pStyle w:val="Heading2"/>
      </w:pPr>
      <w:bookmarkStart w:id="77" w:name="_Ref194485988"/>
      <w:r w:rsidRPr="00823E1D">
        <w:t>In respect of any actions or matters requiring or seeking the acceptance, approval, agreement, consent or words having similar effect of any</w:t>
      </w:r>
      <w:r w:rsidRPr="008118A1">
        <w:t xml:space="preserve"> Founder or holder of Shares under this agreement in any capacity, if at any time there are any Restricted Members and/or Restricted Shares, such Restricted Members and/or Restricted Shares shall be disregarded. If no voting Founder or holder of such Shares remain, such acceptance, approval, agreement or consent shall not be required.</w:t>
      </w:r>
      <w:bookmarkEnd w:id="77"/>
    </w:p>
    <w:p w14:paraId="027F4E6D" w14:textId="77777777" w:rsidR="00823E1D" w:rsidRPr="00DD414A" w:rsidRDefault="00823E1D" w:rsidP="00823E1D">
      <w:pPr>
        <w:pStyle w:val="Heading1"/>
        <w:numPr>
          <w:ilvl w:val="0"/>
          <w:numId w:val="16"/>
        </w:numPr>
        <w:tabs>
          <w:tab w:val="clear" w:pos="851"/>
        </w:tabs>
        <w:ind w:left="0" w:firstLine="0"/>
      </w:pPr>
      <w:bookmarkStart w:id="78" w:name="_Ref194485989"/>
      <w:bookmarkStart w:id="79" w:name="_Toc194486376"/>
      <w:bookmarkStart w:id="80" w:name="_Ref17463122"/>
      <w:bookmarkStart w:id="81" w:name="_Ref9442922"/>
      <w:r w:rsidRPr="00DD414A">
        <w:t>Subscription</w:t>
      </w:r>
      <w:bookmarkEnd w:id="78"/>
      <w:bookmarkEnd w:id="79"/>
    </w:p>
    <w:p w14:paraId="68F0540F" w14:textId="28481878" w:rsidR="00823E1D" w:rsidRPr="00823E1D" w:rsidRDefault="00823E1D" w:rsidP="00823E1D">
      <w:pPr>
        <w:pStyle w:val="Heading2"/>
        <w:numPr>
          <w:ilvl w:val="1"/>
          <w:numId w:val="16"/>
        </w:numPr>
      </w:pPr>
      <w:bookmarkStart w:id="82" w:name="_Ref194485990"/>
      <w:r w:rsidRPr="00823E1D">
        <w:t xml:space="preserve">Subject to clause </w:t>
      </w:r>
      <w:bookmarkStart w:id="83" w:name="DocXTextRef8"/>
      <w:r w:rsidRPr="00823E1D">
        <w:t>4</w:t>
      </w:r>
      <w:bookmarkEnd w:id="83"/>
      <w:r w:rsidRPr="00823E1D">
        <w:t xml:space="preserve">, the Investors have applied for the allotment and issue to them at Completion of the New Shares as set </w:t>
      </w:r>
      <w:r w:rsidRPr="002138E0">
        <w:t xml:space="preserve">out in </w:t>
      </w:r>
      <w:r w:rsidR="00E5106B" w:rsidRPr="002138E0">
        <w:fldChar w:fldCharType="begin"/>
      </w:r>
      <w:r w:rsidR="00E5106B" w:rsidRPr="002138E0">
        <w:instrText xml:space="preserve">  REF _Ref194486128 \n \h \* MERGEFORMAT </w:instrText>
      </w:r>
      <w:r w:rsidR="00E5106B" w:rsidRPr="002138E0">
        <w:fldChar w:fldCharType="separate"/>
      </w:r>
      <w:r w:rsidR="00331979" w:rsidRPr="00331979">
        <w:rPr>
          <w:color w:val="000000"/>
        </w:rPr>
        <w:t>Part 1</w:t>
      </w:r>
      <w:r w:rsidR="00E5106B" w:rsidRPr="002138E0">
        <w:fldChar w:fldCharType="end"/>
      </w:r>
      <w:r w:rsidRPr="00823E1D">
        <w:t xml:space="preserve"> of </w:t>
      </w:r>
      <w:r w:rsidRPr="00823E1D">
        <w:fldChar w:fldCharType="begin"/>
      </w:r>
      <w:r w:rsidRPr="00823E1D">
        <w:instrText xml:space="preserve"> REF _Ref19904757 \r \h </w:instrText>
      </w:r>
      <w:r>
        <w:instrText xml:space="preserve"> \* MERGEFORMAT </w:instrText>
      </w:r>
      <w:r w:rsidRPr="00823E1D">
        <w:fldChar w:fldCharType="separate"/>
      </w:r>
      <w:r w:rsidR="00331979">
        <w:t>Schedule 1</w:t>
      </w:r>
      <w:r w:rsidRPr="00823E1D">
        <w:fldChar w:fldCharType="end"/>
      </w:r>
      <w:r w:rsidRPr="00823E1D">
        <w:t xml:space="preserve"> at the Subscription Price and the Company accepts such applications</w:t>
      </w:r>
      <w:bookmarkEnd w:id="82"/>
    </w:p>
    <w:p w14:paraId="66D5A096" w14:textId="77777777" w:rsidR="00823E1D" w:rsidRPr="00A6161D" w:rsidRDefault="00823E1D" w:rsidP="00823E1D">
      <w:pPr>
        <w:pStyle w:val="Heading2"/>
        <w:rPr>
          <w:lang w:val="en-US"/>
        </w:rPr>
      </w:pPr>
      <w:bookmarkStart w:id="84" w:name="_Ref194413950"/>
      <w:r w:rsidRPr="00823E1D">
        <w:t>The Company may, free of any pre-emption rights and without an Investor Majority Consent or any other approval, allot and issue the Additional New Shares to one or more additional investors that have been approved by the Board,</w:t>
      </w:r>
      <w:r w:rsidRPr="00A6161D">
        <w:t xml:space="preserve"> provided that:</w:t>
      </w:r>
      <w:bookmarkEnd w:id="84"/>
    </w:p>
    <w:p w14:paraId="2C7E82DE" w14:textId="77777777" w:rsidR="00823E1D" w:rsidRPr="00823E1D" w:rsidRDefault="00823E1D" w:rsidP="00823E1D">
      <w:pPr>
        <w:pStyle w:val="Heading3"/>
        <w:numPr>
          <w:ilvl w:val="2"/>
          <w:numId w:val="16"/>
        </w:numPr>
      </w:pPr>
      <w:bookmarkStart w:id="85" w:name="_Ref194485991"/>
      <w:r w:rsidRPr="00823E1D">
        <w:lastRenderedPageBreak/>
        <w:t>the allotment and issue of the Additional New Shares takes place no later than 12 months after the Completion Date (unless the Board, with an Investor Majority Consent, agrees to extend such date);</w:t>
      </w:r>
      <w:bookmarkEnd w:id="85"/>
    </w:p>
    <w:p w14:paraId="0C6F5977" w14:textId="77777777" w:rsidR="00823E1D" w:rsidRPr="00823E1D" w:rsidRDefault="00823E1D" w:rsidP="00823E1D">
      <w:pPr>
        <w:pStyle w:val="Heading3"/>
      </w:pPr>
      <w:bookmarkStart w:id="86" w:name="_Ref194485992"/>
      <w:r w:rsidRPr="00823E1D">
        <w:t>the allotment and issue of the Additional New Shares dilutes the holding of the Shares in issue;</w:t>
      </w:r>
      <w:bookmarkEnd w:id="86"/>
    </w:p>
    <w:p w14:paraId="26C7E367" w14:textId="77777777" w:rsidR="00823E1D" w:rsidRPr="00823E1D" w:rsidRDefault="00823E1D" w:rsidP="00823E1D">
      <w:pPr>
        <w:pStyle w:val="Heading3"/>
      </w:pPr>
      <w:bookmarkStart w:id="87" w:name="_Ref194485993"/>
      <w:r w:rsidRPr="00823E1D">
        <w:t>the allotment and issue of the Additional New Shares will be at the Subscription Price; and</w:t>
      </w:r>
      <w:bookmarkEnd w:id="87"/>
    </w:p>
    <w:p w14:paraId="5D6BB098" w14:textId="77777777" w:rsidR="00823E1D" w:rsidRDefault="00823E1D" w:rsidP="00823E1D">
      <w:pPr>
        <w:pStyle w:val="Heading3"/>
        <w:rPr>
          <w:lang w:val="en-US"/>
        </w:rPr>
      </w:pPr>
      <w:bookmarkStart w:id="88" w:name="_Ref194485994"/>
      <w:r w:rsidRPr="00823E1D">
        <w:t>any additional investor(s) execute</w:t>
      </w:r>
      <w:r w:rsidRPr="00A6161D">
        <w:t xml:space="preserve"> an Adherence Agreement prior to the allotment and issue of the Additional New Shares.</w:t>
      </w:r>
      <w:bookmarkEnd w:id="88"/>
    </w:p>
    <w:p w14:paraId="0762B0AE" w14:textId="77777777" w:rsidR="00823E1D" w:rsidRPr="00823E1D" w:rsidRDefault="00823E1D" w:rsidP="00823E1D">
      <w:pPr>
        <w:pStyle w:val="Heading2"/>
        <w:numPr>
          <w:ilvl w:val="1"/>
          <w:numId w:val="16"/>
        </w:numPr>
        <w:rPr>
          <w:lang w:val="en-US"/>
        </w:rPr>
      </w:pPr>
      <w:bookmarkStart w:id="89" w:name="_Ref194485995"/>
      <w:r w:rsidRPr="00823E1D">
        <w:t>Each Founder[, Existing Shareholder] and Investor agrees to vote in favour of the shareholder resolutions and hereby irrevocably waives (or confirms that they have procured the waiver of) all and any pre-emption rights they may have pursuant to the Articles or otherwise so as to enable the issue of any shares in the capital of the Company contemplated by this agreement to proceed free of any such pre-emption rights.</w:t>
      </w:r>
      <w:bookmarkEnd w:id="89"/>
    </w:p>
    <w:p w14:paraId="7020C78B" w14:textId="77777777" w:rsidR="00823E1D" w:rsidRDefault="00823E1D" w:rsidP="00823E1D">
      <w:pPr>
        <w:pStyle w:val="Heading1"/>
        <w:numPr>
          <w:ilvl w:val="0"/>
          <w:numId w:val="16"/>
        </w:numPr>
        <w:tabs>
          <w:tab w:val="clear" w:pos="851"/>
        </w:tabs>
        <w:ind w:left="0" w:firstLine="0"/>
      </w:pPr>
      <w:bookmarkStart w:id="90" w:name="_Ref194485996"/>
      <w:bookmarkStart w:id="91" w:name="_Toc194486377"/>
      <w:bookmarkStart w:id="92" w:name="_Ref194226896"/>
      <w:r>
        <w:t>Completion</w:t>
      </w:r>
      <w:bookmarkEnd w:id="90"/>
      <w:bookmarkEnd w:id="91"/>
    </w:p>
    <w:p w14:paraId="34941283" w14:textId="462E6774" w:rsidR="00823E1D" w:rsidRPr="00610D12" w:rsidRDefault="00823E1D" w:rsidP="00823E1D">
      <w:pPr>
        <w:pStyle w:val="Heading2"/>
        <w:numPr>
          <w:ilvl w:val="1"/>
          <w:numId w:val="16"/>
        </w:numPr>
      </w:pPr>
      <w:bookmarkStart w:id="93" w:name="_Ref194485997"/>
      <w:r w:rsidRPr="00823E1D">
        <w:t xml:space="preserve">Completion shall take place on the Completion Date, once the events set out in clause </w:t>
      </w:r>
      <w:r w:rsidRPr="00823E1D">
        <w:fldChar w:fldCharType="begin"/>
      </w:r>
      <w:r w:rsidRPr="00823E1D">
        <w:instrText xml:space="preserve"> REF _Ref194478839 \r \h </w:instrText>
      </w:r>
      <w:r w:rsidRPr="00823E1D">
        <w:fldChar w:fldCharType="separate"/>
      </w:r>
      <w:r w:rsidR="00331979">
        <w:t>4.2</w:t>
      </w:r>
      <w:r w:rsidRPr="00823E1D">
        <w:fldChar w:fldCharType="end"/>
      </w:r>
      <w:r w:rsidRPr="00823E1D">
        <w:t xml:space="preserve"> have taken place.</w:t>
      </w:r>
      <w:bookmarkEnd w:id="93"/>
    </w:p>
    <w:p w14:paraId="2F96FE89" w14:textId="77777777" w:rsidR="00823E1D" w:rsidRPr="00610D12" w:rsidRDefault="00823E1D" w:rsidP="00823E1D">
      <w:pPr>
        <w:pStyle w:val="Heading2"/>
        <w:numPr>
          <w:ilvl w:val="1"/>
          <w:numId w:val="16"/>
        </w:numPr>
        <w:tabs>
          <w:tab w:val="clear" w:pos="851"/>
        </w:tabs>
        <w:ind w:left="0" w:firstLine="0"/>
      </w:pPr>
      <w:bookmarkStart w:id="94" w:name="_Ref194478839"/>
      <w:r w:rsidRPr="00610D12">
        <w:rPr>
          <w:color w:val="000000"/>
        </w:rPr>
        <w:t>The following events shall occur on the Completion Date:</w:t>
      </w:r>
      <w:bookmarkEnd w:id="94"/>
    </w:p>
    <w:p w14:paraId="4EAFAA88" w14:textId="0AB1A735" w:rsidR="00823E1D" w:rsidRPr="00823E1D" w:rsidRDefault="00823E1D" w:rsidP="00823E1D">
      <w:pPr>
        <w:pStyle w:val="Heading3"/>
        <w:numPr>
          <w:ilvl w:val="2"/>
          <w:numId w:val="16"/>
        </w:numPr>
      </w:pPr>
      <w:bookmarkStart w:id="95" w:name="_Ref194485998"/>
      <w:r w:rsidRPr="00823E1D">
        <w:t xml:space="preserve">each Investor shall </w:t>
      </w:r>
      <w:r w:rsidRPr="002138E0">
        <w:t xml:space="preserve">pay the subscription monies set against their respective name in column 3 of the table in </w:t>
      </w:r>
      <w:r w:rsidR="00E5106B" w:rsidRPr="002138E0">
        <w:fldChar w:fldCharType="begin"/>
      </w:r>
      <w:r w:rsidR="00E5106B" w:rsidRPr="002138E0">
        <w:instrText xml:space="preserve">  REF _Ref194486128 \n \h \* MERGEFORMAT </w:instrText>
      </w:r>
      <w:r w:rsidR="00E5106B" w:rsidRPr="002138E0">
        <w:fldChar w:fldCharType="separate"/>
      </w:r>
      <w:r w:rsidR="00331979" w:rsidRPr="00331979">
        <w:rPr>
          <w:color w:val="000000"/>
        </w:rPr>
        <w:t>Part 1</w:t>
      </w:r>
      <w:r w:rsidR="00E5106B" w:rsidRPr="002138E0">
        <w:fldChar w:fldCharType="end"/>
      </w:r>
      <w:r w:rsidRPr="002138E0">
        <w:t xml:space="preserve"> of </w:t>
      </w:r>
      <w:r w:rsidRPr="002138E0">
        <w:fldChar w:fldCharType="begin"/>
      </w:r>
      <w:r w:rsidRPr="002138E0">
        <w:instrText xml:space="preserve"> REF _Ref19904757 \r \h </w:instrText>
      </w:r>
      <w:r w:rsidR="002138E0">
        <w:instrText xml:space="preserve"> \* MERGEFORMAT </w:instrText>
      </w:r>
      <w:r w:rsidRPr="002138E0">
        <w:fldChar w:fldCharType="separate"/>
      </w:r>
      <w:r w:rsidR="00331979">
        <w:t>Schedule 1</w:t>
      </w:r>
      <w:r w:rsidRPr="002138E0">
        <w:fldChar w:fldCharType="end"/>
      </w:r>
      <w:r w:rsidRPr="00823E1D">
        <w:t xml:space="preserve"> by electronic funds transfer to the Company's Bank Account and payment made in accordance with this clause shall constitute a good discharge for the Investor of their obligations under this clause;</w:t>
      </w:r>
      <w:bookmarkEnd w:id="95"/>
    </w:p>
    <w:p w14:paraId="442DF84D" w14:textId="77777777" w:rsidR="00823E1D" w:rsidRPr="00823E1D" w:rsidRDefault="00823E1D" w:rsidP="00823E1D">
      <w:pPr>
        <w:pStyle w:val="Heading3"/>
      </w:pPr>
      <w:bookmarkStart w:id="96" w:name="_Ref194485999"/>
      <w:r w:rsidRPr="00823E1D">
        <w:t>A meeting of the Board shall be held at which the Company shall, subject to the subscription monies having been received by the Company:</w:t>
      </w:r>
      <w:bookmarkEnd w:id="96"/>
    </w:p>
    <w:p w14:paraId="329B7418" w14:textId="77777777" w:rsidR="00823E1D" w:rsidRPr="00823E1D" w:rsidRDefault="00823E1D" w:rsidP="00823E1D">
      <w:pPr>
        <w:pStyle w:val="Heading4"/>
        <w:numPr>
          <w:ilvl w:val="3"/>
          <w:numId w:val="16"/>
        </w:numPr>
      </w:pPr>
      <w:bookmarkStart w:id="97" w:name="_Ref194486000"/>
      <w:r w:rsidRPr="00823E1D">
        <w:t>issue the New Shares credited as fully paid and enter the names of Investors in the register of members of the Company as holders of the respective number of New Shares;</w:t>
      </w:r>
      <w:bookmarkEnd w:id="97"/>
    </w:p>
    <w:p w14:paraId="10C1998F" w14:textId="77777777" w:rsidR="00823E1D" w:rsidRPr="00823E1D" w:rsidRDefault="00823E1D" w:rsidP="00823E1D">
      <w:pPr>
        <w:pStyle w:val="Heading4"/>
      </w:pPr>
      <w:bookmarkStart w:id="98" w:name="_Ref194486001"/>
      <w:r w:rsidRPr="00823E1D">
        <w:t>execute and deliver to the Investors the relevant share certificates in respect of the New Shares; and</w:t>
      </w:r>
      <w:bookmarkEnd w:id="98"/>
    </w:p>
    <w:p w14:paraId="6E2CB872" w14:textId="77777777" w:rsidR="00823E1D" w:rsidRPr="00610D12" w:rsidRDefault="00823E1D" w:rsidP="00823E1D">
      <w:pPr>
        <w:pStyle w:val="Heading4"/>
      </w:pPr>
      <w:bookmarkStart w:id="99" w:name="_Ref194486002"/>
      <w:r w:rsidRPr="00823E1D">
        <w:t>pass any such other resolutions as</w:t>
      </w:r>
      <w:r w:rsidRPr="00610D12">
        <w:t xml:space="preserve"> may be required to issue the New Shares.</w:t>
      </w:r>
      <w:bookmarkEnd w:id="99"/>
    </w:p>
    <w:p w14:paraId="44ACE1C7" w14:textId="77777777" w:rsidR="00823E1D" w:rsidRDefault="00823E1D" w:rsidP="00823E1D">
      <w:pPr>
        <w:pStyle w:val="Heading1"/>
        <w:numPr>
          <w:ilvl w:val="0"/>
          <w:numId w:val="16"/>
        </w:numPr>
        <w:tabs>
          <w:tab w:val="clear" w:pos="851"/>
        </w:tabs>
        <w:ind w:left="0" w:firstLine="0"/>
      </w:pPr>
      <w:bookmarkStart w:id="100" w:name="_Ref194486003"/>
      <w:bookmarkStart w:id="101" w:name="_Toc194486378"/>
      <w:r>
        <w:t>Warranties</w:t>
      </w:r>
      <w:bookmarkEnd w:id="100"/>
      <w:bookmarkEnd w:id="101"/>
    </w:p>
    <w:p w14:paraId="375E6C94" w14:textId="2723DD7D" w:rsidR="00823E1D" w:rsidRPr="00823E1D" w:rsidRDefault="00823E1D" w:rsidP="00823E1D">
      <w:pPr>
        <w:pStyle w:val="Heading2"/>
        <w:numPr>
          <w:ilvl w:val="1"/>
          <w:numId w:val="16"/>
        </w:numPr>
      </w:pPr>
      <w:bookmarkStart w:id="102" w:name="_Ref194486004"/>
      <w:r w:rsidRPr="00823E1D">
        <w:t xml:space="preserve">The Warrantors severally warrant to the Investors that each and every Warranty set out in </w:t>
      </w:r>
      <w:r w:rsidR="00E5106B">
        <w:fldChar w:fldCharType="begin"/>
      </w:r>
      <w:r w:rsidR="00E5106B">
        <w:instrText xml:space="preserve">  REF _Ref194486179 \w \h \* MERGEFORMAT </w:instrText>
      </w:r>
      <w:r w:rsidR="00E5106B">
        <w:fldChar w:fldCharType="separate"/>
      </w:r>
      <w:r w:rsidR="00331979" w:rsidRPr="00331979">
        <w:rPr>
          <w:color w:val="000000"/>
        </w:rPr>
        <w:t>Schedule 4</w:t>
      </w:r>
      <w:r w:rsidR="00E5106B">
        <w:fldChar w:fldCharType="end"/>
      </w:r>
      <w:r w:rsidRPr="00823E1D">
        <w:t xml:space="preserve"> is true and accurate in all material respects at the date of this agreement subject only to the matters disclosed to the Investors in the Disclosure Letter.</w:t>
      </w:r>
      <w:bookmarkEnd w:id="102"/>
    </w:p>
    <w:p w14:paraId="3C784913" w14:textId="77777777" w:rsidR="00823E1D" w:rsidRPr="00823E1D" w:rsidRDefault="00823E1D" w:rsidP="00823E1D">
      <w:pPr>
        <w:pStyle w:val="Heading2"/>
      </w:pPr>
      <w:bookmarkStart w:id="103" w:name="_Ref194486005"/>
      <w:r w:rsidRPr="00823E1D">
        <w:t>Each Warranty is to be construed and independent warranty, and no Warranty shall be limited by reference to any other Warranty or by the other terms of this agreement.</w:t>
      </w:r>
      <w:bookmarkEnd w:id="103"/>
    </w:p>
    <w:p w14:paraId="6D98398A" w14:textId="77777777" w:rsidR="00823E1D" w:rsidRPr="00823E1D" w:rsidRDefault="00823E1D" w:rsidP="00823E1D">
      <w:pPr>
        <w:pStyle w:val="Heading2"/>
      </w:pPr>
      <w:bookmarkStart w:id="104" w:name="_Ref194486006"/>
      <w:r w:rsidRPr="00823E1D">
        <w:t>The rights and remedies of the Investors in respect of any breach of any of the Warranties shall not be affected by Completion, any investigation made by or on behalf of the Investors into the affairs of the Company or any other event or matter whatsoever which otherwise might have affected such rights and remedies except a specific and duly authorised written waiver or release.</w:t>
      </w:r>
      <w:bookmarkEnd w:id="104"/>
    </w:p>
    <w:p w14:paraId="03E44298" w14:textId="77777777" w:rsidR="00823E1D" w:rsidRPr="00823E1D" w:rsidRDefault="00823E1D" w:rsidP="00823E1D">
      <w:pPr>
        <w:pStyle w:val="Heading2"/>
      </w:pPr>
      <w:bookmarkStart w:id="105" w:name="_Ref194486007"/>
      <w:r w:rsidRPr="00823E1D">
        <w:lastRenderedPageBreak/>
        <w:t>Where any Warranty is qualified by the expression "so far as the Warrantors are aware" or words having similar effect, such Warranty shall be deemed to include a statement that such awareness means both the actual knowledge of the Warrantors and also such knowledge which the Warrantors would have had if they had made reasonable enquiry of all relevant persons.</w:t>
      </w:r>
      <w:bookmarkEnd w:id="105"/>
    </w:p>
    <w:p w14:paraId="66DB8494" w14:textId="77777777" w:rsidR="00823E1D" w:rsidRPr="002271B1" w:rsidRDefault="00823E1D" w:rsidP="00823E1D">
      <w:pPr>
        <w:pStyle w:val="Heading2"/>
      </w:pPr>
      <w:bookmarkStart w:id="106" w:name="_Ref194486008"/>
      <w:r w:rsidRPr="00823E1D">
        <w:t>The Investors agree that the following provisions shall (unless they all subsequently agree to the contrary) apply in relation to the bringing of</w:t>
      </w:r>
      <w:r w:rsidRPr="002271B1">
        <w:t xml:space="preserve"> any </w:t>
      </w:r>
      <w:r>
        <w:t>C</w:t>
      </w:r>
      <w:r w:rsidRPr="002271B1">
        <w:t>laim:</w:t>
      </w:r>
      <w:bookmarkEnd w:id="106"/>
    </w:p>
    <w:p w14:paraId="0E7A06EC" w14:textId="77777777" w:rsidR="00823E1D" w:rsidRPr="00823E1D" w:rsidRDefault="00823E1D" w:rsidP="00823E1D">
      <w:pPr>
        <w:pStyle w:val="Heading3"/>
        <w:numPr>
          <w:ilvl w:val="2"/>
          <w:numId w:val="16"/>
        </w:numPr>
      </w:pPr>
      <w:bookmarkStart w:id="107" w:name="_Ref194486009"/>
      <w:r w:rsidRPr="00823E1D">
        <w:t>no Claim shall be brought by any of the Investors without prior written consent of [the Lead Investor]/[an Investor Majority] provided that all Investors have been informed of the breach of Warranty and consulted prior to an Investor decision being made;</w:t>
      </w:r>
      <w:bookmarkEnd w:id="107"/>
    </w:p>
    <w:p w14:paraId="7A684773" w14:textId="77777777" w:rsidR="00823E1D" w:rsidRPr="00823E1D" w:rsidRDefault="00823E1D" w:rsidP="00823E1D">
      <w:pPr>
        <w:pStyle w:val="Heading3"/>
      </w:pPr>
      <w:bookmarkStart w:id="108" w:name="_Ref194486010"/>
      <w:r w:rsidRPr="00823E1D">
        <w:t>the costs incurred by any Investors in bringing a Claim shall be borne by all of the Investors proportionately to the amounts subscribed by each of them pursuant to this agreement; and</w:t>
      </w:r>
      <w:bookmarkEnd w:id="108"/>
    </w:p>
    <w:p w14:paraId="0D89FE11" w14:textId="77777777" w:rsidR="00823E1D" w:rsidRPr="002271B1" w:rsidRDefault="00823E1D" w:rsidP="00823E1D">
      <w:pPr>
        <w:pStyle w:val="Heading3"/>
      </w:pPr>
      <w:bookmarkStart w:id="109" w:name="_Ref194486011"/>
      <w:r w:rsidRPr="00823E1D">
        <w:t>any damages obtained</w:t>
      </w:r>
      <w:r w:rsidRPr="002271B1">
        <w:t xml:space="preserve"> as a result of any </w:t>
      </w:r>
      <w:r>
        <w:t>C</w:t>
      </w:r>
      <w:r w:rsidRPr="002271B1">
        <w:t>laim will, after deduction of all costs and expenses, be divided amongst the Investors in such proportions.</w:t>
      </w:r>
      <w:bookmarkEnd w:id="109"/>
    </w:p>
    <w:p w14:paraId="01E48C40" w14:textId="20A8CDFA" w:rsidR="00823E1D" w:rsidRPr="002271B1" w:rsidRDefault="00823E1D" w:rsidP="00823E1D">
      <w:pPr>
        <w:pStyle w:val="Heading2"/>
        <w:numPr>
          <w:ilvl w:val="1"/>
          <w:numId w:val="16"/>
        </w:numPr>
      </w:pPr>
      <w:bookmarkStart w:id="110" w:name="_Ref194486012"/>
      <w:r w:rsidRPr="00823E1D">
        <w:t xml:space="preserve">Any Investor shall be entitled to waive its right to bring and/or participate in a Claim at any time prior to the issue of proceedings with the consequence that it shall not be liable to bear its proportion of the costs referred to in clause </w:t>
      </w:r>
      <w:r w:rsidR="00E5106B">
        <w:fldChar w:fldCharType="begin"/>
      </w:r>
      <w:r w:rsidR="00E5106B">
        <w:instrText xml:space="preserve">  REF _Ref194486010 \w \h \* MERGEFORMAT </w:instrText>
      </w:r>
      <w:r w:rsidR="00E5106B">
        <w:fldChar w:fldCharType="separate"/>
      </w:r>
      <w:r w:rsidR="00331979" w:rsidRPr="00331979">
        <w:rPr>
          <w:color w:val="000000"/>
        </w:rPr>
        <w:t>5.5(b)</w:t>
      </w:r>
      <w:r w:rsidR="00E5106B">
        <w:fldChar w:fldCharType="end"/>
      </w:r>
      <w:r w:rsidRPr="00823E1D">
        <w:t xml:space="preserve"> (which costs per Investor shall increase rateably for the remaining Investors) nor entitled to any of the damages referred to in clause </w:t>
      </w:r>
      <w:r w:rsidR="00E5106B">
        <w:fldChar w:fldCharType="begin"/>
      </w:r>
      <w:r w:rsidR="00E5106B">
        <w:instrText xml:space="preserve">  REF _Ref194486011 \w \h \* MERGEFORMAT </w:instrText>
      </w:r>
      <w:r w:rsidR="00E5106B">
        <w:fldChar w:fldCharType="separate"/>
      </w:r>
      <w:r w:rsidR="00331979" w:rsidRPr="00331979">
        <w:rPr>
          <w:color w:val="000000"/>
        </w:rPr>
        <w:t>5.5(c)</w:t>
      </w:r>
      <w:r w:rsidR="00E5106B">
        <w:fldChar w:fldCharType="end"/>
      </w:r>
      <w:r w:rsidRPr="00823E1D">
        <w:t xml:space="preserve">. In such circumstances, the consent of that Investor will not be required under clause </w:t>
      </w:r>
      <w:r w:rsidR="00E5106B">
        <w:fldChar w:fldCharType="begin"/>
      </w:r>
      <w:r w:rsidR="00E5106B">
        <w:instrText xml:space="preserve">  REF _Ref194486009 \w \h \* MERGEFORMAT </w:instrText>
      </w:r>
      <w:r w:rsidR="00E5106B">
        <w:fldChar w:fldCharType="separate"/>
      </w:r>
      <w:r w:rsidR="00331979" w:rsidRPr="00331979">
        <w:rPr>
          <w:color w:val="000000"/>
        </w:rPr>
        <w:t>5.5(a)</w:t>
      </w:r>
      <w:r w:rsidR="00E5106B">
        <w:fldChar w:fldCharType="end"/>
      </w:r>
      <w:r w:rsidRPr="00823E1D">
        <w:t>.</w:t>
      </w:r>
      <w:bookmarkEnd w:id="110"/>
    </w:p>
    <w:p w14:paraId="37E51DF6" w14:textId="77777777" w:rsidR="00823E1D" w:rsidRDefault="00823E1D" w:rsidP="00823E1D">
      <w:pPr>
        <w:pStyle w:val="Heading1"/>
        <w:numPr>
          <w:ilvl w:val="0"/>
          <w:numId w:val="16"/>
        </w:numPr>
        <w:tabs>
          <w:tab w:val="clear" w:pos="851"/>
        </w:tabs>
        <w:ind w:left="0" w:firstLine="0"/>
      </w:pPr>
      <w:bookmarkStart w:id="111" w:name="_Ref194486013"/>
      <w:bookmarkStart w:id="112" w:name="_Toc194486379"/>
      <w:r>
        <w:t>Limitations on Warranty Claims</w:t>
      </w:r>
      <w:bookmarkEnd w:id="111"/>
      <w:bookmarkEnd w:id="112"/>
    </w:p>
    <w:p w14:paraId="6BBB2E60" w14:textId="2552AD94" w:rsidR="00823E1D" w:rsidRPr="002271B1" w:rsidRDefault="00823E1D" w:rsidP="00823E1D">
      <w:pPr>
        <w:pStyle w:val="Heading2"/>
        <w:numPr>
          <w:ilvl w:val="1"/>
          <w:numId w:val="16"/>
        </w:numPr>
      </w:pPr>
      <w:bookmarkStart w:id="113" w:name="_Ref194486014"/>
      <w:r w:rsidRPr="00823E1D">
        <w:t xml:space="preserve">The limitations set out in this clause </w:t>
      </w:r>
      <w:r w:rsidR="00E5106B">
        <w:fldChar w:fldCharType="begin"/>
      </w:r>
      <w:r w:rsidR="00E5106B">
        <w:instrText xml:space="preserve">  REF _Ref194486013 \n \h \* MERGEFORMAT </w:instrText>
      </w:r>
      <w:r w:rsidR="00E5106B">
        <w:fldChar w:fldCharType="separate"/>
      </w:r>
      <w:r w:rsidR="00331979" w:rsidRPr="00331979">
        <w:rPr>
          <w:color w:val="000000"/>
        </w:rPr>
        <w:t>6</w:t>
      </w:r>
      <w:r w:rsidR="00E5106B">
        <w:fldChar w:fldCharType="end"/>
      </w:r>
      <w:r w:rsidRPr="00823E1D">
        <w:t xml:space="preserve"> shall not apply to any Claim which is:</w:t>
      </w:r>
      <w:bookmarkEnd w:id="113"/>
    </w:p>
    <w:p w14:paraId="06EEF8B6" w14:textId="77777777" w:rsidR="00823E1D" w:rsidRPr="00823E1D" w:rsidRDefault="00823E1D" w:rsidP="00823E1D">
      <w:pPr>
        <w:pStyle w:val="Heading3"/>
        <w:numPr>
          <w:ilvl w:val="2"/>
          <w:numId w:val="16"/>
        </w:numPr>
      </w:pPr>
      <w:bookmarkStart w:id="114" w:name="_Ref194486015"/>
      <w:r w:rsidRPr="00823E1D">
        <w:t>the consequence of fraud, dishonesty, wilful concealment or wilful misrepresentation by or on behalf of the Warrantors; or</w:t>
      </w:r>
      <w:bookmarkEnd w:id="114"/>
    </w:p>
    <w:p w14:paraId="18C81DE2" w14:textId="3637E5E4" w:rsidR="00823E1D" w:rsidRPr="00DD414A" w:rsidRDefault="00823E1D" w:rsidP="00823E1D">
      <w:pPr>
        <w:pStyle w:val="Heading3"/>
      </w:pPr>
      <w:bookmarkStart w:id="115" w:name="_Ref194486016"/>
      <w:r w:rsidRPr="00823E1D">
        <w:t>which is a res</w:t>
      </w:r>
      <w:r w:rsidRPr="00DD414A">
        <w:t xml:space="preserve">ult of a breach of warranty statements </w:t>
      </w:r>
      <w:r w:rsidR="002138E0">
        <w:fldChar w:fldCharType="begin"/>
      </w:r>
      <w:r w:rsidR="002138E0">
        <w:instrText xml:space="preserve">  REF _Ref194478921 \n \h \* MERGEFORMAT </w:instrText>
      </w:r>
      <w:r w:rsidR="002138E0">
        <w:fldChar w:fldCharType="separate"/>
      </w:r>
      <w:r w:rsidR="00331979" w:rsidRPr="00331979">
        <w:rPr>
          <w:color w:val="000000"/>
        </w:rPr>
        <w:t>1.1</w:t>
      </w:r>
      <w:r w:rsidR="002138E0">
        <w:fldChar w:fldCharType="end"/>
      </w:r>
      <w:r w:rsidRPr="00DD414A">
        <w:t xml:space="preserve"> and </w:t>
      </w:r>
      <w:r w:rsidR="002138E0">
        <w:fldChar w:fldCharType="begin"/>
      </w:r>
      <w:r w:rsidR="002138E0">
        <w:instrText xml:space="preserve">  REF _Ref194478941 \n \h \* MERGEFORMAT </w:instrText>
      </w:r>
      <w:r w:rsidR="002138E0">
        <w:fldChar w:fldCharType="separate"/>
      </w:r>
      <w:r w:rsidR="00331979" w:rsidRPr="00331979">
        <w:rPr>
          <w:color w:val="000000"/>
        </w:rPr>
        <w:t>1.2</w:t>
      </w:r>
      <w:r w:rsidR="002138E0">
        <w:fldChar w:fldCharType="end"/>
      </w:r>
      <w:r w:rsidR="002138E0">
        <w:t xml:space="preserve"> </w:t>
      </w:r>
      <w:r w:rsidRPr="00DD414A">
        <w:t xml:space="preserve">of </w:t>
      </w:r>
      <w:r w:rsidRPr="00DD414A">
        <w:fldChar w:fldCharType="begin"/>
      </w:r>
      <w:r w:rsidRPr="00DD414A">
        <w:instrText xml:space="preserve"> REF _Ref194478373 \r \h </w:instrText>
      </w:r>
      <w:r>
        <w:instrText xml:space="preserve"> \* MERGEFORMAT </w:instrText>
      </w:r>
      <w:r w:rsidRPr="00DD414A">
        <w:fldChar w:fldCharType="separate"/>
      </w:r>
      <w:r w:rsidR="00331979">
        <w:t>Schedule 4</w:t>
      </w:r>
      <w:r w:rsidRPr="00DD414A">
        <w:fldChar w:fldCharType="end"/>
      </w:r>
      <w:r w:rsidRPr="00DD414A">
        <w:t>.</w:t>
      </w:r>
      <w:bookmarkEnd w:id="115"/>
    </w:p>
    <w:p w14:paraId="502F30AE" w14:textId="77777777" w:rsidR="00823E1D" w:rsidRPr="00823E1D" w:rsidRDefault="00823E1D" w:rsidP="00823E1D">
      <w:pPr>
        <w:pStyle w:val="Heading2"/>
        <w:numPr>
          <w:ilvl w:val="1"/>
          <w:numId w:val="16"/>
        </w:numPr>
      </w:pPr>
      <w:bookmarkStart w:id="116" w:name="_Ref194486017"/>
      <w:r w:rsidRPr="00823E1D">
        <w:t>No Claim may be made against the Warrantors unless written notice of such Claim is served on the Warrantors giving reasonable details of the Claim by no later than the date which is [24] months after the Completion Date.</w:t>
      </w:r>
      <w:bookmarkEnd w:id="116"/>
    </w:p>
    <w:p w14:paraId="3D6B6B49" w14:textId="77777777" w:rsidR="00823E1D" w:rsidRPr="009E45DC" w:rsidRDefault="00823E1D" w:rsidP="00823E1D">
      <w:pPr>
        <w:pStyle w:val="Heading2"/>
      </w:pPr>
      <w:bookmarkStart w:id="117" w:name="_Ref194486018"/>
      <w:r w:rsidRPr="00823E1D">
        <w:t>The aggregate</w:t>
      </w:r>
      <w:r w:rsidRPr="009E45DC">
        <w:t xml:space="preserve"> liability of the Warrantors in respect of all and any </w:t>
      </w:r>
      <w:r>
        <w:t>C</w:t>
      </w:r>
      <w:r w:rsidRPr="009E45DC">
        <w:t>laims shall be limited:</w:t>
      </w:r>
      <w:bookmarkEnd w:id="117"/>
    </w:p>
    <w:p w14:paraId="5CFFB4D2" w14:textId="77777777" w:rsidR="00823E1D" w:rsidRPr="00823E1D" w:rsidRDefault="00823E1D" w:rsidP="00823E1D">
      <w:pPr>
        <w:pStyle w:val="Heading3"/>
        <w:numPr>
          <w:ilvl w:val="2"/>
          <w:numId w:val="16"/>
        </w:numPr>
      </w:pPr>
      <w:bookmarkStart w:id="118" w:name="_Ref194486019"/>
      <w:r w:rsidRPr="00823E1D">
        <w:t>in the case of the Company to an amount equal to the aggregate amount subscribed by the Investors pursuant to this agreement; and</w:t>
      </w:r>
      <w:bookmarkEnd w:id="118"/>
    </w:p>
    <w:p w14:paraId="58C8CC4E" w14:textId="77777777" w:rsidR="00823E1D" w:rsidRPr="009E45DC" w:rsidRDefault="00823E1D" w:rsidP="00823E1D">
      <w:pPr>
        <w:pStyle w:val="Heading3"/>
      </w:pPr>
      <w:bookmarkStart w:id="119" w:name="_Ref194486020"/>
      <w:r w:rsidRPr="00823E1D">
        <w:t>[in the case of each</w:t>
      </w:r>
      <w:r w:rsidRPr="009E45DC">
        <w:t xml:space="preserve"> of the Founders, [1x] annual [gross] salary.]</w:t>
      </w:r>
      <w:bookmarkEnd w:id="119"/>
    </w:p>
    <w:p w14:paraId="2A52BB62" w14:textId="77777777" w:rsidR="00823E1D" w:rsidRPr="00823E1D" w:rsidRDefault="00823E1D" w:rsidP="00823E1D">
      <w:pPr>
        <w:pStyle w:val="Heading2"/>
        <w:numPr>
          <w:ilvl w:val="1"/>
          <w:numId w:val="16"/>
        </w:numPr>
      </w:pPr>
      <w:bookmarkStart w:id="120" w:name="_Ref194486021"/>
      <w:r w:rsidRPr="00823E1D">
        <w:t>The Warrantors shall not be liable in respect of any Claim unless the aggregate liability for all Claims exceeds [1]% the aggregate amount subscribed by the Investors pursuant to this agreement.</w:t>
      </w:r>
      <w:bookmarkEnd w:id="120"/>
    </w:p>
    <w:p w14:paraId="42EB596C" w14:textId="77777777" w:rsidR="00823E1D" w:rsidRPr="00BB6646" w:rsidRDefault="00823E1D" w:rsidP="00823E1D">
      <w:pPr>
        <w:pStyle w:val="Heading2"/>
      </w:pPr>
      <w:bookmarkStart w:id="121" w:name="_Ref194486022"/>
      <w:r w:rsidRPr="00823E1D">
        <w:t>No liability of the Warrantors</w:t>
      </w:r>
      <w:r w:rsidRPr="00BB6646">
        <w:t xml:space="preserve"> in respect of any breach of any Warranty shall arise:</w:t>
      </w:r>
      <w:bookmarkEnd w:id="121"/>
    </w:p>
    <w:p w14:paraId="59D24E43" w14:textId="77777777" w:rsidR="00823E1D" w:rsidRPr="00823E1D" w:rsidRDefault="00823E1D" w:rsidP="00823E1D">
      <w:pPr>
        <w:pStyle w:val="Heading3"/>
        <w:numPr>
          <w:ilvl w:val="2"/>
          <w:numId w:val="16"/>
        </w:numPr>
      </w:pPr>
      <w:bookmarkStart w:id="122" w:name="_Ref194486023"/>
      <w:r w:rsidRPr="00823E1D">
        <w:t>if such breach occurs by reason of any matter which would not have arisen but for the coming into force of any legislation not in force at the Completion Date or by reason of any change to HMRC's practice occurring after the Completion Date;</w:t>
      </w:r>
      <w:bookmarkEnd w:id="122"/>
    </w:p>
    <w:p w14:paraId="74114BDC" w14:textId="2551039B" w:rsidR="00823E1D" w:rsidRPr="00A10C44" w:rsidRDefault="00823E1D" w:rsidP="00823E1D">
      <w:pPr>
        <w:pStyle w:val="Heading3"/>
      </w:pPr>
      <w:bookmarkStart w:id="123" w:name="_Ref194486024"/>
      <w:r w:rsidRPr="00823E1D">
        <w:t xml:space="preserve">the alleged breach which is the subject of the Claim is capable of remedy and is remedied to the reasonable satisfaction of the Investor Majority by the Warrantors </w:t>
      </w:r>
      <w:r w:rsidRPr="00823E1D">
        <w:lastRenderedPageBreak/>
        <w:t xml:space="preserve">within 30 days of the date on which the notice in clause </w:t>
      </w:r>
      <w:r w:rsidR="00E5106B">
        <w:fldChar w:fldCharType="begin"/>
      </w:r>
      <w:r w:rsidR="00E5106B">
        <w:instrText xml:space="preserve">  REF _Ref194486017 \w \h \* MERGEFORMAT </w:instrText>
      </w:r>
      <w:r w:rsidR="00E5106B">
        <w:fldChar w:fldCharType="separate"/>
      </w:r>
      <w:r w:rsidR="00331979" w:rsidRPr="00331979">
        <w:rPr>
          <w:color w:val="000000"/>
        </w:rPr>
        <w:t>6.2</w:t>
      </w:r>
      <w:r w:rsidR="00E5106B">
        <w:fldChar w:fldCharType="end"/>
      </w:r>
      <w:r w:rsidRPr="00823E1D">
        <w:t xml:space="preserve"> is received by the Warrantors and no Investor suffers any losses in connection with the alleged breach</w:t>
      </w:r>
      <w:r w:rsidRPr="00A10C44">
        <w:t>.</w:t>
      </w:r>
      <w:bookmarkEnd w:id="123"/>
    </w:p>
    <w:p w14:paraId="569829DC" w14:textId="77777777" w:rsidR="00823E1D" w:rsidRPr="00BB6646" w:rsidRDefault="00823E1D" w:rsidP="00823E1D">
      <w:pPr>
        <w:pStyle w:val="Heading2"/>
        <w:numPr>
          <w:ilvl w:val="1"/>
          <w:numId w:val="16"/>
        </w:numPr>
      </w:pPr>
      <w:bookmarkStart w:id="124" w:name="_Ref194486025"/>
      <w:r w:rsidRPr="00823E1D">
        <w:t>Nothing in this agreement shall prejudice each Investor's duty under common law to mitigate any loss or liability which is the subject of a Claim.</w:t>
      </w:r>
      <w:bookmarkEnd w:id="124"/>
    </w:p>
    <w:p w14:paraId="268ACF57" w14:textId="77777777" w:rsidR="00823E1D" w:rsidRPr="008118A1" w:rsidRDefault="00823E1D" w:rsidP="00823E1D">
      <w:pPr>
        <w:pStyle w:val="Heading1"/>
        <w:numPr>
          <w:ilvl w:val="0"/>
          <w:numId w:val="16"/>
        </w:numPr>
        <w:tabs>
          <w:tab w:val="clear" w:pos="851"/>
        </w:tabs>
        <w:ind w:left="0" w:firstLine="0"/>
      </w:pPr>
      <w:bookmarkStart w:id="125" w:name="_Ref194486026"/>
      <w:bookmarkStart w:id="126" w:name="_Toc194486380"/>
      <w:r w:rsidRPr="008118A1">
        <w:t>The Board</w:t>
      </w:r>
      <w:bookmarkEnd w:id="80"/>
      <w:bookmarkEnd w:id="81"/>
      <w:bookmarkEnd w:id="92"/>
      <w:bookmarkEnd w:id="125"/>
      <w:bookmarkEnd w:id="126"/>
    </w:p>
    <w:p w14:paraId="3640FE18" w14:textId="2AB32595" w:rsidR="00823E1D" w:rsidRPr="00823E1D" w:rsidRDefault="00823E1D" w:rsidP="00823E1D">
      <w:pPr>
        <w:pStyle w:val="Heading2"/>
        <w:numPr>
          <w:ilvl w:val="1"/>
          <w:numId w:val="16"/>
        </w:numPr>
      </w:pPr>
      <w:bookmarkStart w:id="127" w:name="_Ref194486027"/>
      <w:bookmarkStart w:id="128" w:name="_Ref17464578"/>
      <w:r w:rsidRPr="00823E1D">
        <w:t>The appointment, dismissal and conduct of Directors shall be regulated in accordance with Article [</w:t>
      </w:r>
      <w:r w:rsidR="00E5106B">
        <w:fldChar w:fldCharType="begin"/>
      </w:r>
      <w:r w:rsidR="00E5106B">
        <w:instrText xml:space="preserve">  REF _Ref194486108 \w \h \* MERGEFORMAT </w:instrText>
      </w:r>
      <w:r w:rsidR="00E5106B">
        <w:fldChar w:fldCharType="separate"/>
      </w:r>
      <w:r w:rsidR="00331979" w:rsidRPr="00331979">
        <w:rPr>
          <w:color w:val="000000"/>
        </w:rPr>
        <w:t>25</w:t>
      </w:r>
      <w:r w:rsidR="00E5106B">
        <w:fldChar w:fldCharType="end"/>
      </w:r>
      <w:r w:rsidRPr="00823E1D">
        <w:t>] (Appointment of Directors) of the Articles.</w:t>
      </w:r>
      <w:bookmarkEnd w:id="127"/>
    </w:p>
    <w:p w14:paraId="7660AF1D" w14:textId="77777777" w:rsidR="00823E1D" w:rsidRPr="00823E1D" w:rsidRDefault="00823E1D" w:rsidP="00823E1D">
      <w:pPr>
        <w:pStyle w:val="Heading2"/>
      </w:pPr>
      <w:bookmarkStart w:id="129" w:name="_Ref194486028"/>
      <w:r w:rsidRPr="00823E1D">
        <w:t>The Board shall be responsible for the management of the Company and the Business.</w:t>
      </w:r>
      <w:bookmarkEnd w:id="129"/>
    </w:p>
    <w:p w14:paraId="762AE7EA" w14:textId="77777777" w:rsidR="00823E1D" w:rsidRPr="00823E1D" w:rsidRDefault="00823E1D" w:rsidP="00823E1D">
      <w:pPr>
        <w:pStyle w:val="Heading2"/>
      </w:pPr>
      <w:bookmarkStart w:id="130" w:name="_Ref194225539"/>
      <w:r w:rsidRPr="00823E1D">
        <w:t>[Each] [The] Founder[s], for as long as they remain a holder of Shares, shall have the right to appoint natural persons (the "</w:t>
      </w:r>
      <w:r w:rsidRPr="007D385E">
        <w:rPr>
          <w:b/>
          <w:bCs/>
        </w:rPr>
        <w:t>Founder Director(s)</w:t>
      </w:r>
      <w:r w:rsidRPr="00823E1D">
        <w:t>") up to a maximum of [two] [three] to serve as director(s) on the Board. The Founder[s] shall be the only Shareholder[s] entitled to vote to remove a Founder Director(s) from office.</w:t>
      </w:r>
      <w:bookmarkEnd w:id="130"/>
    </w:p>
    <w:p w14:paraId="670FE9ED" w14:textId="24FC7012" w:rsidR="00823E1D" w:rsidRPr="00823E1D" w:rsidRDefault="00823E1D" w:rsidP="00823E1D">
      <w:pPr>
        <w:pStyle w:val="Heading2"/>
      </w:pPr>
      <w:bookmarkStart w:id="131" w:name="_Ref194225552"/>
      <w:bookmarkStart w:id="132" w:name="_Ref19551341"/>
      <w:bookmarkStart w:id="133" w:name="_Ref9442835"/>
      <w:bookmarkEnd w:id="128"/>
      <w:r w:rsidRPr="00823E1D">
        <w:t>The [Lead Investor]</w:t>
      </w:r>
      <w:bookmarkStart w:id="134" w:name="_Ref194486232"/>
      <w:r w:rsidR="007D385E">
        <w:rPr>
          <w:rStyle w:val="FootnoteReference"/>
        </w:rPr>
        <w:footnoteReference w:id="5"/>
      </w:r>
      <w:bookmarkEnd w:id="134"/>
      <w:r w:rsidRPr="00823E1D">
        <w:t xml:space="preserve"> OR [Investor Majority] shall have the right to appoint one natural person (the "</w:t>
      </w:r>
      <w:r w:rsidRPr="007D385E">
        <w:rPr>
          <w:b/>
          <w:bCs/>
        </w:rPr>
        <w:t>Investor Director</w:t>
      </w:r>
      <w:r w:rsidRPr="00823E1D">
        <w:t>") to serve as a director on the Board. The [Lead Investor] OR [Investor Majority] shall be the only Shareholders who entitled to vote to remove an Investor Director from office.</w:t>
      </w:r>
      <w:bookmarkEnd w:id="131"/>
      <w:r w:rsidR="009063EA">
        <w:t xml:space="preserve"> [If appointed, the Investor Director may approve the matters set out in </w:t>
      </w:r>
      <w:r w:rsidR="009063EA">
        <w:fldChar w:fldCharType="begin"/>
      </w:r>
      <w:r w:rsidR="009063EA">
        <w:instrText xml:space="preserve"> REF _Ref194486133 \r \h </w:instrText>
      </w:r>
      <w:r w:rsidR="009063EA">
        <w:fldChar w:fldCharType="separate"/>
      </w:r>
      <w:r w:rsidR="009063EA">
        <w:t>Schedule 2</w:t>
      </w:r>
      <w:r w:rsidR="009063EA">
        <w:fldChar w:fldCharType="end"/>
      </w:r>
      <w:r w:rsidR="009063EA">
        <w:t>.]</w:t>
      </w:r>
    </w:p>
    <w:p w14:paraId="688E14EB" w14:textId="1125896F" w:rsidR="00823E1D" w:rsidRPr="00823E1D" w:rsidRDefault="00823E1D" w:rsidP="00823E1D">
      <w:pPr>
        <w:pStyle w:val="Heading2"/>
      </w:pPr>
      <w:bookmarkStart w:id="135" w:name="_Ref194486029"/>
      <w:r w:rsidRPr="00823E1D">
        <w:t xml:space="preserve">Subject to clauses </w:t>
      </w:r>
      <w:r w:rsidRPr="00823E1D">
        <w:fldChar w:fldCharType="begin"/>
      </w:r>
      <w:r w:rsidRPr="00823E1D">
        <w:instrText xml:space="preserve"> REF _Ref194225539 \r \h  \* MERGEFORMAT </w:instrText>
      </w:r>
      <w:r w:rsidRPr="00823E1D">
        <w:fldChar w:fldCharType="separate"/>
      </w:r>
      <w:r w:rsidR="00331979">
        <w:t>7.3</w:t>
      </w:r>
      <w:r w:rsidRPr="00823E1D">
        <w:fldChar w:fldCharType="end"/>
      </w:r>
      <w:r w:rsidRPr="00823E1D">
        <w:t xml:space="preserve"> and </w:t>
      </w:r>
      <w:r w:rsidRPr="00823E1D">
        <w:fldChar w:fldCharType="begin"/>
      </w:r>
      <w:r w:rsidRPr="00823E1D">
        <w:instrText xml:space="preserve"> REF _Ref194225552 \r \h  \* MERGEFORMAT </w:instrText>
      </w:r>
      <w:r w:rsidRPr="00823E1D">
        <w:fldChar w:fldCharType="separate"/>
      </w:r>
      <w:r w:rsidR="00331979">
        <w:t>7.4</w:t>
      </w:r>
      <w:r w:rsidRPr="00823E1D">
        <w:fldChar w:fldCharType="end"/>
      </w:r>
      <w:r w:rsidRPr="00823E1D">
        <w:t>, the Board shall have the discretion to appoint one natural person as an independent non-executive director.</w:t>
      </w:r>
      <w:bookmarkEnd w:id="135"/>
    </w:p>
    <w:p w14:paraId="2DC563D3" w14:textId="4E9597C5" w:rsidR="00823E1D" w:rsidRPr="00823E1D" w:rsidRDefault="00823E1D" w:rsidP="00823E1D">
      <w:pPr>
        <w:pStyle w:val="Heading2"/>
      </w:pPr>
      <w:bookmarkStart w:id="136" w:name="_Ref194486030"/>
      <w:r w:rsidRPr="00823E1D">
        <w:t>Unless otherwise determined by the Board, Board meetings will be held at intervals of not more than [three] months between each meeting and at least [four] Board meetings will be held in each calendar year.</w:t>
      </w:r>
      <w:bookmarkStart w:id="137" w:name="_Ref194486233"/>
      <w:r w:rsidR="007D385E">
        <w:rPr>
          <w:rStyle w:val="FootnoteReference"/>
        </w:rPr>
        <w:footnoteReference w:id="6"/>
      </w:r>
      <w:bookmarkEnd w:id="132"/>
      <w:bookmarkEnd w:id="136"/>
      <w:bookmarkEnd w:id="137"/>
    </w:p>
    <w:p w14:paraId="08935113" w14:textId="77777777" w:rsidR="00823E1D" w:rsidRPr="00823E1D" w:rsidRDefault="00823E1D" w:rsidP="00823E1D">
      <w:pPr>
        <w:pStyle w:val="Heading2"/>
      </w:pPr>
      <w:bookmarkStart w:id="138" w:name="_Ref13073165"/>
      <w:bookmarkStart w:id="139" w:name="_Ref194486031"/>
      <w:r w:rsidRPr="00823E1D">
        <w:t xml:space="preserve">The Company shall send to any Investor Director </w:t>
      </w:r>
      <w:bookmarkEnd w:id="133"/>
      <w:bookmarkEnd w:id="138"/>
      <w:r w:rsidRPr="00823E1D">
        <w:t>reasonable advance notice of each meeting of the Board, such notice to be accompanied by a written agenda specifying the business to be discussed at such meeting.</w:t>
      </w:r>
      <w:bookmarkEnd w:id="139"/>
    </w:p>
    <w:p w14:paraId="1699FAF4" w14:textId="77777777" w:rsidR="00823E1D" w:rsidRPr="008118A1" w:rsidRDefault="00823E1D" w:rsidP="00823E1D">
      <w:pPr>
        <w:pStyle w:val="Heading2"/>
      </w:pPr>
      <w:bookmarkStart w:id="140" w:name="_Ref194486032"/>
      <w:r w:rsidRPr="00823E1D">
        <w:t>The Company</w:t>
      </w:r>
      <w:r w:rsidRPr="008118A1">
        <w:t xml:space="preserve"> may reimburse the Directors with the reasonable costs and out of pocket expenses incurred by them in respect of attending meetings of the Company or carrying out authorised business on behalf of the Company.</w:t>
      </w:r>
      <w:bookmarkEnd w:id="140"/>
    </w:p>
    <w:p w14:paraId="2C3D2D32" w14:textId="77777777" w:rsidR="00823E1D" w:rsidRPr="008118A1" w:rsidRDefault="00823E1D" w:rsidP="00823E1D">
      <w:pPr>
        <w:pStyle w:val="Heading1"/>
        <w:numPr>
          <w:ilvl w:val="0"/>
          <w:numId w:val="16"/>
        </w:numPr>
        <w:tabs>
          <w:tab w:val="clear" w:pos="851"/>
        </w:tabs>
        <w:ind w:left="0" w:firstLine="0"/>
      </w:pPr>
      <w:bookmarkStart w:id="141" w:name="_Ref9442931"/>
      <w:bookmarkStart w:id="142" w:name="_Toc194486381"/>
      <w:r w:rsidRPr="008118A1">
        <w:t>Information rights</w:t>
      </w:r>
      <w:bookmarkEnd w:id="141"/>
      <w:bookmarkEnd w:id="142"/>
    </w:p>
    <w:p w14:paraId="41FBA6BD" w14:textId="77777777" w:rsidR="00823E1D" w:rsidRPr="00823E1D" w:rsidRDefault="00823E1D" w:rsidP="00823E1D">
      <w:pPr>
        <w:pStyle w:val="Heading2"/>
        <w:numPr>
          <w:ilvl w:val="1"/>
          <w:numId w:val="16"/>
        </w:numPr>
      </w:pPr>
      <w:bookmarkStart w:id="143" w:name="_Ref9443711"/>
      <w:r w:rsidRPr="00823E1D">
        <w:t>The Company shall for each [month]/[quarter] prepare management [accounts / report to include information on the Company's performance, updates to the Business Plan, financial details, and budgets)] and shall deliver them to the Investors within [21] days after the end of each [month]/[quarter].</w:t>
      </w:r>
      <w:bookmarkEnd w:id="143"/>
    </w:p>
    <w:p w14:paraId="6E3876C0" w14:textId="77777777" w:rsidR="00823E1D" w:rsidRPr="00823E1D" w:rsidRDefault="00823E1D" w:rsidP="00823E1D">
      <w:pPr>
        <w:pStyle w:val="Heading2"/>
      </w:pPr>
      <w:bookmarkStart w:id="144" w:name="_Ref194486033"/>
      <w:r w:rsidRPr="00823E1D">
        <w:t>The accounts of the Company in respect of each accounting period, shall be delivered to the Investors within [four] months after the end of the accounting period to which such accounts relate.</w:t>
      </w:r>
      <w:bookmarkEnd w:id="144"/>
    </w:p>
    <w:p w14:paraId="073098A4" w14:textId="77777777" w:rsidR="00823E1D" w:rsidRPr="00823E1D" w:rsidRDefault="00823E1D" w:rsidP="00823E1D">
      <w:pPr>
        <w:pStyle w:val="Heading2"/>
      </w:pPr>
      <w:bookmarkStart w:id="145" w:name="_Ref194486034"/>
      <w:r w:rsidRPr="00823E1D">
        <w:t>The Company shall provide each Investor promptly with such other information concerning the Company and its business as that Investor may reasonably require from time to time in writing.</w:t>
      </w:r>
      <w:bookmarkEnd w:id="145"/>
    </w:p>
    <w:p w14:paraId="6E5C8CD7" w14:textId="77777777" w:rsidR="00823E1D" w:rsidRPr="008118A1" w:rsidRDefault="00823E1D" w:rsidP="00823E1D">
      <w:pPr>
        <w:pStyle w:val="Heading2"/>
      </w:pPr>
      <w:bookmarkStart w:id="146" w:name="_Ref194486035"/>
      <w:r w:rsidRPr="00823E1D">
        <w:t>The Company shall keep the Investors reasonably informed in a timely manner of all material developments concerning the</w:t>
      </w:r>
      <w:r w:rsidRPr="008118A1">
        <w:t xml:space="preserve"> affairs, business and prospects of the Compan</w:t>
      </w:r>
      <w:r>
        <w:t>y</w:t>
      </w:r>
      <w:r w:rsidRPr="008118A1">
        <w:t>.</w:t>
      </w:r>
      <w:bookmarkEnd w:id="146"/>
    </w:p>
    <w:p w14:paraId="6F93F5F6" w14:textId="77777777" w:rsidR="00823E1D" w:rsidRPr="008118A1" w:rsidRDefault="00823E1D" w:rsidP="00823E1D">
      <w:pPr>
        <w:pStyle w:val="Heading1"/>
        <w:numPr>
          <w:ilvl w:val="0"/>
          <w:numId w:val="16"/>
        </w:numPr>
        <w:tabs>
          <w:tab w:val="clear" w:pos="851"/>
        </w:tabs>
        <w:ind w:left="0" w:firstLine="0"/>
      </w:pPr>
      <w:bookmarkStart w:id="147" w:name="_Ref12868706"/>
      <w:bookmarkStart w:id="148" w:name="_Toc194486382"/>
      <w:r w:rsidRPr="008118A1">
        <w:lastRenderedPageBreak/>
        <w:t>Consent Matters</w:t>
      </w:r>
      <w:bookmarkEnd w:id="147"/>
      <w:bookmarkEnd w:id="148"/>
    </w:p>
    <w:p w14:paraId="1A4FC0E7" w14:textId="33203B5F" w:rsidR="00823E1D" w:rsidRPr="00823E1D" w:rsidRDefault="00823E1D" w:rsidP="00823E1D">
      <w:pPr>
        <w:pStyle w:val="Heading2"/>
        <w:numPr>
          <w:ilvl w:val="1"/>
          <w:numId w:val="16"/>
        </w:numPr>
      </w:pPr>
      <w:bookmarkStart w:id="149" w:name="_Ref194486036"/>
      <w:bookmarkStart w:id="150" w:name="_Ref163898994"/>
      <w:bookmarkStart w:id="151" w:name="_Ref163899047"/>
      <w:r w:rsidRPr="00823E1D">
        <w:t xml:space="preserve">Each of the Shareholders shall exercise all voting rights and powers of control available to such Shareholder in relation to the Company to procure, in so far as they are thereby so able to do so, that save with Investor Majority Consent, the Company shall not effect any of the matters referred to in </w:t>
      </w:r>
      <w:r w:rsidR="00E5106B">
        <w:fldChar w:fldCharType="begin"/>
      </w:r>
      <w:r w:rsidR="00E5106B">
        <w:instrText xml:space="preserve">  REF _Ref194486133 \w \h \* MERGEFORMAT </w:instrText>
      </w:r>
      <w:r w:rsidR="00E5106B">
        <w:fldChar w:fldCharType="separate"/>
      </w:r>
      <w:r w:rsidR="00331979" w:rsidRPr="00331979">
        <w:rPr>
          <w:color w:val="000000"/>
        </w:rPr>
        <w:t>Schedule 2</w:t>
      </w:r>
      <w:r w:rsidR="00E5106B">
        <w:fldChar w:fldCharType="end"/>
      </w:r>
      <w:r w:rsidRPr="00823E1D">
        <w:t xml:space="preserve"> (Consent Matters).</w:t>
      </w:r>
      <w:bookmarkEnd w:id="149"/>
    </w:p>
    <w:p w14:paraId="00A80C01" w14:textId="6A4CCAD2" w:rsidR="00823E1D" w:rsidRPr="00823E1D" w:rsidRDefault="00823E1D" w:rsidP="00823E1D">
      <w:pPr>
        <w:pStyle w:val="Heading2"/>
      </w:pPr>
      <w:bookmarkStart w:id="152" w:name="_Ref194486037"/>
      <w:r w:rsidRPr="00823E1D">
        <w:t xml:space="preserve">The Company undertakes to the Shareholders that (to the extent permitted by law) save with the Investor Majority Consent it shall not effect, and will procure that no Subsidary will effect, any of the matters referred to in </w:t>
      </w:r>
      <w:r w:rsidR="00E5106B">
        <w:fldChar w:fldCharType="begin"/>
      </w:r>
      <w:r w:rsidR="00E5106B">
        <w:instrText xml:space="preserve">  REF _Ref194486133 \w \h \* MERGEFORMAT </w:instrText>
      </w:r>
      <w:r w:rsidR="00E5106B">
        <w:fldChar w:fldCharType="separate"/>
      </w:r>
      <w:r w:rsidR="00331979" w:rsidRPr="00331979">
        <w:rPr>
          <w:color w:val="000000"/>
        </w:rPr>
        <w:t>Schedule 2</w:t>
      </w:r>
      <w:r w:rsidR="00E5106B">
        <w:fldChar w:fldCharType="end"/>
      </w:r>
      <w:r w:rsidRPr="00823E1D">
        <w:t xml:space="preserve"> (Consent Matters).</w:t>
      </w:r>
      <w:bookmarkEnd w:id="152"/>
    </w:p>
    <w:p w14:paraId="49E12AAD" w14:textId="6C42A1F8" w:rsidR="00823E1D" w:rsidRPr="008118A1" w:rsidRDefault="00823E1D" w:rsidP="00823E1D">
      <w:pPr>
        <w:pStyle w:val="Heading2"/>
      </w:pPr>
      <w:bookmarkStart w:id="153" w:name="_Ref194486038"/>
      <w:r w:rsidRPr="00823E1D">
        <w:t xml:space="preserve">No claim shall be made by any Investor against the Company or any Shareholder in respect of any breach of this clause </w:t>
      </w:r>
      <w:r w:rsidR="002138E0">
        <w:fldChar w:fldCharType="begin"/>
      </w:r>
      <w:r w:rsidR="002138E0">
        <w:instrText xml:space="preserve">  REF _Ref194486013 \n \h \* MERGEFORMAT </w:instrText>
      </w:r>
      <w:r w:rsidR="002138E0">
        <w:fldChar w:fldCharType="separate"/>
      </w:r>
      <w:r w:rsidR="00331979" w:rsidRPr="00331979">
        <w:rPr>
          <w:color w:val="000000"/>
        </w:rPr>
        <w:t>6</w:t>
      </w:r>
      <w:r w:rsidR="002138E0">
        <w:fldChar w:fldCharType="end"/>
      </w:r>
      <w:r w:rsidRPr="00823E1D">
        <w:t xml:space="preserve"> without Investor</w:t>
      </w:r>
      <w:r w:rsidRPr="008118A1">
        <w:t xml:space="preserve"> Majority Consent.</w:t>
      </w:r>
      <w:bookmarkEnd w:id="153"/>
    </w:p>
    <w:p w14:paraId="5E2EFE0C" w14:textId="77777777" w:rsidR="00823E1D" w:rsidRPr="008118A1" w:rsidRDefault="00823E1D" w:rsidP="00823E1D">
      <w:pPr>
        <w:pStyle w:val="Heading1"/>
        <w:numPr>
          <w:ilvl w:val="0"/>
          <w:numId w:val="16"/>
        </w:numPr>
        <w:tabs>
          <w:tab w:val="clear" w:pos="851"/>
        </w:tabs>
        <w:ind w:left="0" w:firstLine="0"/>
      </w:pPr>
      <w:bookmarkStart w:id="154" w:name="_Ref194486039"/>
      <w:bookmarkStart w:id="155" w:name="_Toc194486383"/>
      <w:r w:rsidRPr="008118A1">
        <w:t>Undertakings</w:t>
      </w:r>
      <w:bookmarkEnd w:id="150"/>
      <w:bookmarkEnd w:id="151"/>
      <w:bookmarkEnd w:id="154"/>
      <w:bookmarkEnd w:id="155"/>
    </w:p>
    <w:p w14:paraId="4BD4F770" w14:textId="77777777" w:rsidR="00823E1D" w:rsidRPr="00823E1D" w:rsidRDefault="00823E1D" w:rsidP="00823E1D">
      <w:pPr>
        <w:pStyle w:val="Heading2"/>
        <w:numPr>
          <w:ilvl w:val="1"/>
          <w:numId w:val="16"/>
        </w:numPr>
      </w:pPr>
      <w:bookmarkStart w:id="156" w:name="_Ref125545398"/>
      <w:r w:rsidRPr="00823E1D">
        <w:t>Each Founder undertakes to the Investors to promote the best interests of the Company and ensure that the Business is conducted in accordance [with the Business Plan and] with good business practice, in each case if and for so long as it is within their power and authority to do so.</w:t>
      </w:r>
      <w:bookmarkEnd w:id="156"/>
    </w:p>
    <w:p w14:paraId="44255ECD" w14:textId="614C4C79" w:rsidR="00823E1D" w:rsidRPr="00823E1D" w:rsidRDefault="00823E1D" w:rsidP="00823E1D">
      <w:pPr>
        <w:pStyle w:val="Heading2"/>
      </w:pPr>
      <w:bookmarkStart w:id="157" w:name="_Ref194486040"/>
      <w:bookmarkStart w:id="158" w:name="_Ref125545409"/>
      <w:r w:rsidRPr="00823E1D">
        <w:t>The Company will apply the proceeds of the subscription by the Investors for the New Shares in the furtherance of the Business [in accordance with the Business Plan]. No proceeds of the subscription by the Investors shall be used to facilitate the early repayment of investments/loans provided by the Founders or their "friends and family".</w:t>
      </w:r>
      <w:bookmarkEnd w:id="157"/>
      <w:bookmarkEnd w:id="158"/>
    </w:p>
    <w:p w14:paraId="68B2B384" w14:textId="3A7C513E" w:rsidR="00823E1D" w:rsidRPr="00823E1D" w:rsidRDefault="00823E1D" w:rsidP="00823E1D">
      <w:pPr>
        <w:pStyle w:val="Heading2"/>
      </w:pPr>
      <w:bookmarkStart w:id="159" w:name="_Ref125545419"/>
      <w:r w:rsidRPr="00823E1D">
        <w:t xml:space="preserve">Each Founder and (to the extent permitted by law) the Company each severally undertake to the Investors (and, in the case of a Founder, undertake to the Company) to procure, if and in so far as it lies within their respective power and authority to do so, that each Founder and the Company will comply with the requirements set out in </w:t>
      </w:r>
      <w:r w:rsidRPr="00823E1D">
        <w:fldChar w:fldCharType="begin"/>
      </w:r>
      <w:r w:rsidRPr="00823E1D">
        <w:instrText xml:space="preserve"> REF _Ref9525801 \r \h  \* MERGEFORMAT </w:instrText>
      </w:r>
      <w:r w:rsidRPr="00823E1D">
        <w:fldChar w:fldCharType="separate"/>
      </w:r>
      <w:r w:rsidR="00331979">
        <w:t>Schedule 3</w:t>
      </w:r>
      <w:r w:rsidRPr="00823E1D">
        <w:fldChar w:fldCharType="end"/>
      </w:r>
      <w:r w:rsidRPr="00823E1D">
        <w:t xml:space="preserve"> (Undertakings).</w:t>
      </w:r>
      <w:bookmarkEnd w:id="159"/>
    </w:p>
    <w:p w14:paraId="2A9DAF03" w14:textId="4EC9C5DC" w:rsidR="00823E1D" w:rsidRPr="00823E1D" w:rsidRDefault="00823E1D" w:rsidP="00823E1D">
      <w:pPr>
        <w:pStyle w:val="Heading2"/>
      </w:pPr>
      <w:bookmarkStart w:id="160" w:name="_Ref194486041"/>
      <w:bookmarkStart w:id="161" w:name="_Ref125546134"/>
      <w:r w:rsidRPr="00823E1D">
        <w:t xml:space="preserve">No claim shall be made by any Investor against the Company or any Founder in respect of any breach of any of clause </w:t>
      </w:r>
      <w:r w:rsidRPr="00823E1D">
        <w:fldChar w:fldCharType="begin"/>
      </w:r>
      <w:r w:rsidRPr="00823E1D">
        <w:instrText xml:space="preserve"> REF _Ref125545398 \r \h  \* MERGEFORMAT </w:instrText>
      </w:r>
      <w:r w:rsidRPr="00823E1D">
        <w:fldChar w:fldCharType="separate"/>
      </w:r>
      <w:r w:rsidR="00331979">
        <w:t>10.1</w:t>
      </w:r>
      <w:r w:rsidRPr="00823E1D">
        <w:fldChar w:fldCharType="end"/>
      </w:r>
      <w:r w:rsidRPr="00823E1D">
        <w:t xml:space="preserve">, </w:t>
      </w:r>
      <w:r w:rsidRPr="00823E1D">
        <w:fldChar w:fldCharType="begin"/>
      </w:r>
      <w:r w:rsidRPr="00823E1D">
        <w:instrText xml:space="preserve"> REF _Ref125545409 \r \h  \* MERGEFORMAT </w:instrText>
      </w:r>
      <w:r w:rsidRPr="00823E1D">
        <w:fldChar w:fldCharType="separate"/>
      </w:r>
      <w:r w:rsidR="00331979">
        <w:t>10.2</w:t>
      </w:r>
      <w:r w:rsidRPr="00823E1D">
        <w:fldChar w:fldCharType="end"/>
      </w:r>
      <w:r w:rsidRPr="00823E1D">
        <w:t xml:space="preserve"> or </w:t>
      </w:r>
      <w:r w:rsidRPr="00823E1D">
        <w:fldChar w:fldCharType="begin"/>
      </w:r>
      <w:r w:rsidRPr="00823E1D">
        <w:instrText xml:space="preserve"> REF _Ref125545419 \r \h  \* MERGEFORMAT </w:instrText>
      </w:r>
      <w:r w:rsidRPr="00823E1D">
        <w:fldChar w:fldCharType="separate"/>
      </w:r>
      <w:r w:rsidR="00331979">
        <w:t>10.3</w:t>
      </w:r>
      <w:r w:rsidRPr="00823E1D">
        <w:fldChar w:fldCharType="end"/>
      </w:r>
      <w:r w:rsidRPr="00823E1D">
        <w:t xml:space="preserve"> without Investor Majority Consent.</w:t>
      </w:r>
      <w:bookmarkEnd w:id="160"/>
    </w:p>
    <w:p w14:paraId="7E4FDAAE" w14:textId="77777777" w:rsidR="00823E1D" w:rsidRPr="00823E1D" w:rsidRDefault="00823E1D" w:rsidP="00823E1D">
      <w:pPr>
        <w:pStyle w:val="Heading2"/>
      </w:pPr>
      <w:bookmarkStart w:id="162" w:name="_Ref194486042"/>
      <w:bookmarkEnd w:id="161"/>
      <w:r w:rsidRPr="00823E1D">
        <w:t>If [(S)EIS Advance Assurance has been obtained, the Company and the Founder(s) undertake that, so far as is reasonably practicable, the Company and the Founder(s) shall not contravene any of the (S)EIS requirements and thereby prevent the availability of [(S)]EIS relief for applicable Investors.</w:t>
      </w:r>
      <w:bookmarkEnd w:id="162"/>
    </w:p>
    <w:p w14:paraId="5885482F" w14:textId="77777777" w:rsidR="00823E1D" w:rsidRPr="00823E1D" w:rsidRDefault="00823E1D" w:rsidP="00823E1D">
      <w:pPr>
        <w:pStyle w:val="Heading2"/>
      </w:pPr>
      <w:bookmarkStart w:id="163" w:name="_Ref194486043"/>
      <w:r w:rsidRPr="00823E1D">
        <w:t>Promptly after Completion, the Company will make such applications as may be required to enable the holders of the New Shares invested through [(S)]EIS to obtain the [(S)]EIS reliefs in respect of the New Shares and will distribute to such holders of New Shares the certificates confirming such reliefs have been obtained as soon as practicable after their receipt from HMRC.</w:t>
      </w:r>
      <w:bookmarkEnd w:id="163"/>
    </w:p>
    <w:p w14:paraId="0C2F2066" w14:textId="18F61EE1" w:rsidR="00823E1D" w:rsidRPr="008118A1" w:rsidRDefault="00823E1D" w:rsidP="00823E1D">
      <w:pPr>
        <w:pStyle w:val="Heading2"/>
      </w:pPr>
      <w:bookmarkStart w:id="164" w:name="_Ref117249748"/>
      <w:bookmarkStart w:id="165" w:name="_Hlk117249319"/>
      <w:r w:rsidRPr="00823E1D">
        <w:t xml:space="preserve">Subject to clause </w:t>
      </w:r>
      <w:r w:rsidRPr="00823E1D">
        <w:fldChar w:fldCharType="begin"/>
      </w:r>
      <w:r w:rsidRPr="00823E1D">
        <w:instrText xml:space="preserve"> REF _Ref117249505 \r \h  \* MERGEFORMAT </w:instrText>
      </w:r>
      <w:r w:rsidRPr="00823E1D">
        <w:fldChar w:fldCharType="separate"/>
      </w:r>
      <w:r w:rsidR="00331979">
        <w:t>10.8</w:t>
      </w:r>
      <w:r w:rsidRPr="00823E1D">
        <w:fldChar w:fldCharType="end"/>
      </w:r>
      <w:r w:rsidRPr="00823E1D">
        <w:t xml:space="preserve">, each Shareholder hereby irrevocably and unconditionally undertakes to exercise all voting rights and powers of control available to them in relation to the Company to procure that, in the event that </w:t>
      </w:r>
      <w:bookmarkStart w:id="166" w:name="DocXTextRef23"/>
      <w:r w:rsidRPr="00823E1D">
        <w:t>(i)</w:t>
      </w:r>
      <w:bookmarkEnd w:id="166"/>
      <w:r w:rsidRPr="00823E1D">
        <w:t xml:space="preserve"> the</w:t>
      </w:r>
      <w:r w:rsidRPr="008118A1">
        <w:t xml:space="preserve"> Board</w:t>
      </w:r>
      <w:r>
        <w:t xml:space="preserve"> and </w:t>
      </w:r>
      <w:r w:rsidRPr="008118A1">
        <w:t>(ii) an Investor Majority have each voted in favour of an amendment to or replacement of the Articles (the "Amendment"), then each such Shareholder shall vote (including by way of written consent and/or resolution) all of the Shares eligible to vote then held by them, or otherwise under their control, in favour of such Amendment.</w:t>
      </w:r>
      <w:bookmarkEnd w:id="164"/>
    </w:p>
    <w:p w14:paraId="06FA9D0F" w14:textId="77777777" w:rsidR="00823E1D" w:rsidRPr="008118A1" w:rsidRDefault="00823E1D" w:rsidP="00823E1D">
      <w:pPr>
        <w:pStyle w:val="Heading2"/>
        <w:numPr>
          <w:ilvl w:val="1"/>
          <w:numId w:val="16"/>
        </w:numPr>
        <w:tabs>
          <w:tab w:val="clear" w:pos="851"/>
        </w:tabs>
        <w:ind w:left="0" w:firstLine="0"/>
      </w:pPr>
      <w:bookmarkStart w:id="167" w:name="_Ref117249505"/>
      <w:r w:rsidRPr="008118A1">
        <w:rPr>
          <w:color w:val="000000"/>
        </w:rPr>
        <w:t>If and to the extent any Amendment:</w:t>
      </w:r>
      <w:bookmarkEnd w:id="167"/>
    </w:p>
    <w:p w14:paraId="5767FE2C" w14:textId="77777777" w:rsidR="00823E1D" w:rsidRPr="00823E1D" w:rsidRDefault="00823E1D" w:rsidP="00823E1D">
      <w:pPr>
        <w:pStyle w:val="Heading3"/>
        <w:numPr>
          <w:ilvl w:val="2"/>
          <w:numId w:val="16"/>
        </w:numPr>
      </w:pPr>
      <w:bookmarkStart w:id="168" w:name="_Ref117249602"/>
      <w:r w:rsidRPr="00823E1D">
        <w:t>is subject to any contractual consent required under this agreement being obtained;</w:t>
      </w:r>
      <w:bookmarkEnd w:id="168"/>
    </w:p>
    <w:p w14:paraId="4B8EC0E4" w14:textId="77777777" w:rsidR="00823E1D" w:rsidRPr="00823E1D" w:rsidRDefault="00823E1D" w:rsidP="00823E1D">
      <w:pPr>
        <w:pStyle w:val="Heading3"/>
      </w:pPr>
      <w:bookmarkStart w:id="169" w:name="_Ref117249630"/>
      <w:r w:rsidRPr="00823E1D">
        <w:t>would impose any new obligations on a particular Shareholder (as opposed to the holders of a class of Shares as a whole) or vary an express, named right particular to a Shareholder under the Articles; and/or</w:t>
      </w:r>
      <w:bookmarkEnd w:id="169"/>
    </w:p>
    <w:p w14:paraId="3E8ABBAD" w14:textId="77777777" w:rsidR="00823E1D" w:rsidRPr="008118A1" w:rsidRDefault="00823E1D" w:rsidP="00823E1D">
      <w:pPr>
        <w:pStyle w:val="Heading3"/>
      </w:pPr>
      <w:bookmarkStart w:id="170" w:name="_Ref117249643"/>
      <w:r w:rsidRPr="00823E1D">
        <w:lastRenderedPageBreak/>
        <w:t>changes the rights or obligations of any class of Shares or group of Shareholders in a manner that does not so affect</w:t>
      </w:r>
      <w:r w:rsidRPr="008118A1">
        <w:t xml:space="preserve"> the rights or obligations of all Shareholders,</w:t>
      </w:r>
      <w:bookmarkEnd w:id="170"/>
    </w:p>
    <w:p w14:paraId="6B4EB54F" w14:textId="6FDC0506" w:rsidR="00823E1D" w:rsidRPr="008118A1" w:rsidRDefault="00823E1D" w:rsidP="00823E1D">
      <w:pPr>
        <w:pStyle w:val="Body1"/>
      </w:pPr>
      <w:r w:rsidRPr="008118A1">
        <w:rPr>
          <w:color w:val="000000"/>
        </w:rPr>
        <w:t xml:space="preserve">then in each case, the Amendment shall not be effected in accordance with this clause without </w:t>
      </w:r>
      <w:bookmarkStart w:id="171" w:name="DocXTextRef24"/>
      <w:r w:rsidRPr="008118A1">
        <w:rPr>
          <w:color w:val="000000"/>
        </w:rPr>
        <w:t>(i)</w:t>
      </w:r>
      <w:bookmarkEnd w:id="171"/>
      <w:r w:rsidRPr="008118A1">
        <w:rPr>
          <w:color w:val="000000"/>
        </w:rPr>
        <w:t xml:space="preserve"> in the case of a contractual consent required under clause </w:t>
      </w:r>
      <w:r w:rsidRPr="008118A1">
        <w:rPr>
          <w:color w:val="000000"/>
        </w:rPr>
        <w:fldChar w:fldCharType="begin"/>
      </w:r>
      <w:r w:rsidRPr="008118A1">
        <w:rPr>
          <w:color w:val="000000"/>
        </w:rPr>
        <w:instrText xml:space="preserve"> REF _Ref117249602 \w \h  \* MERGEFORMAT </w:instrText>
      </w:r>
      <w:r w:rsidRPr="008118A1">
        <w:rPr>
          <w:color w:val="000000"/>
        </w:rPr>
      </w:r>
      <w:r w:rsidRPr="008118A1">
        <w:rPr>
          <w:color w:val="000000"/>
        </w:rPr>
        <w:fldChar w:fldCharType="separate"/>
      </w:r>
      <w:r w:rsidR="00331979">
        <w:rPr>
          <w:color w:val="000000"/>
        </w:rPr>
        <w:t>10.8(a)</w:t>
      </w:r>
      <w:r w:rsidRPr="008118A1">
        <w:rPr>
          <w:color w:val="000000"/>
        </w:rPr>
        <w:fldChar w:fldCharType="end"/>
      </w:r>
      <w:r w:rsidRPr="008118A1">
        <w:rPr>
          <w:color w:val="000000"/>
        </w:rPr>
        <w:t xml:space="preserve">, such consent being obtained, (ii) in the case of clause </w:t>
      </w:r>
      <w:r w:rsidRPr="008118A1">
        <w:rPr>
          <w:color w:val="000000"/>
        </w:rPr>
        <w:fldChar w:fldCharType="begin"/>
      </w:r>
      <w:r w:rsidRPr="008118A1">
        <w:rPr>
          <w:color w:val="000000"/>
        </w:rPr>
        <w:instrText xml:space="preserve"> REF _Ref117249630 \w \h  \* MERGEFORMAT </w:instrText>
      </w:r>
      <w:r w:rsidRPr="008118A1">
        <w:rPr>
          <w:color w:val="000000"/>
        </w:rPr>
      </w:r>
      <w:r w:rsidRPr="008118A1">
        <w:rPr>
          <w:color w:val="000000"/>
        </w:rPr>
        <w:fldChar w:fldCharType="separate"/>
      </w:r>
      <w:r w:rsidR="00331979">
        <w:rPr>
          <w:color w:val="000000"/>
        </w:rPr>
        <w:t>10.8(b)</w:t>
      </w:r>
      <w:r w:rsidRPr="008118A1">
        <w:rPr>
          <w:color w:val="000000"/>
        </w:rPr>
        <w:fldChar w:fldCharType="end"/>
      </w:r>
      <w:r w:rsidRPr="008118A1">
        <w:rPr>
          <w:color w:val="000000"/>
        </w:rPr>
        <w:t xml:space="preserve">, the consent of the affected Shareholder to such change being obtained, and (iii) in the case of clause </w:t>
      </w:r>
      <w:r w:rsidRPr="008118A1">
        <w:rPr>
          <w:color w:val="000000"/>
        </w:rPr>
        <w:fldChar w:fldCharType="begin"/>
      </w:r>
      <w:r w:rsidRPr="008118A1">
        <w:rPr>
          <w:color w:val="000000"/>
        </w:rPr>
        <w:instrText xml:space="preserve"> REF _Ref117249643 \w \h  \* MERGEFORMAT </w:instrText>
      </w:r>
      <w:r w:rsidRPr="008118A1">
        <w:rPr>
          <w:color w:val="000000"/>
        </w:rPr>
      </w:r>
      <w:r w:rsidRPr="008118A1">
        <w:rPr>
          <w:color w:val="000000"/>
        </w:rPr>
        <w:fldChar w:fldCharType="separate"/>
      </w:r>
      <w:r w:rsidR="00331979">
        <w:rPr>
          <w:color w:val="000000"/>
        </w:rPr>
        <w:t>10.8(c)</w:t>
      </w:r>
      <w:r w:rsidRPr="008118A1">
        <w:rPr>
          <w:color w:val="000000"/>
        </w:rPr>
        <w:fldChar w:fldCharType="end"/>
      </w:r>
      <w:r w:rsidRPr="008118A1">
        <w:rPr>
          <w:color w:val="000000"/>
        </w:rPr>
        <w:t xml:space="preserve">, the prior written consent of the holders of a majority of the Shares so affected being obtained, provided in all cases that </w:t>
      </w:r>
      <w:bookmarkStart w:id="172" w:name="_Ref453917889"/>
      <w:r w:rsidRPr="008118A1">
        <w:rPr>
          <w:color w:val="000000"/>
        </w:rPr>
        <w:t>the creation of a new class of shares in the capital of the Company which has preferential rights to one or more existing classes of Shares shall not constitute a variation of the rights of any existing classes of Shares or group of Shareholders.</w:t>
      </w:r>
      <w:bookmarkEnd w:id="172"/>
    </w:p>
    <w:p w14:paraId="458E9342" w14:textId="0E4865CB" w:rsidR="00823E1D" w:rsidRPr="00823E1D" w:rsidRDefault="00823E1D" w:rsidP="00823E1D">
      <w:pPr>
        <w:pStyle w:val="Heading2"/>
        <w:numPr>
          <w:ilvl w:val="1"/>
          <w:numId w:val="16"/>
        </w:numPr>
      </w:pPr>
      <w:bookmarkStart w:id="173" w:name="_Ref194486044"/>
      <w:r w:rsidRPr="00823E1D">
        <w:t xml:space="preserve">Nothing in clauses </w:t>
      </w:r>
      <w:r w:rsidRPr="00823E1D">
        <w:fldChar w:fldCharType="begin"/>
      </w:r>
      <w:r w:rsidRPr="00823E1D">
        <w:instrText xml:space="preserve"> REF _Ref117249748 \w \h  \* MERGEFORMAT </w:instrText>
      </w:r>
      <w:r w:rsidRPr="00823E1D">
        <w:fldChar w:fldCharType="separate"/>
      </w:r>
      <w:r w:rsidR="00331979">
        <w:t>10.7</w:t>
      </w:r>
      <w:r w:rsidRPr="00823E1D">
        <w:fldChar w:fldCharType="end"/>
      </w:r>
      <w:r w:rsidRPr="00823E1D">
        <w:t xml:space="preserve"> to </w:t>
      </w:r>
      <w:r w:rsidR="00E5106B">
        <w:fldChar w:fldCharType="begin"/>
      </w:r>
      <w:r w:rsidR="00E5106B">
        <w:instrText xml:space="preserve">  REF _Ref194486044 \w \h \* MERGEFORMAT </w:instrText>
      </w:r>
      <w:r w:rsidR="00E5106B">
        <w:fldChar w:fldCharType="separate"/>
      </w:r>
      <w:r w:rsidR="00331979" w:rsidRPr="00331979">
        <w:rPr>
          <w:color w:val="000000"/>
        </w:rPr>
        <w:t>10.9</w:t>
      </w:r>
      <w:r w:rsidR="00E5106B">
        <w:fldChar w:fldCharType="end"/>
      </w:r>
      <w:r w:rsidRPr="00823E1D">
        <w:t xml:space="preserve"> shall prevent the Articles being amended or replaced in accordance with the Articles and/or the Act.</w:t>
      </w:r>
      <w:bookmarkEnd w:id="173"/>
    </w:p>
    <w:p w14:paraId="09B412B0" w14:textId="7B2A77AA" w:rsidR="00823E1D" w:rsidRPr="00823E1D" w:rsidRDefault="00823E1D" w:rsidP="00823E1D">
      <w:pPr>
        <w:pStyle w:val="Heading2"/>
      </w:pPr>
      <w:bookmarkStart w:id="174" w:name="_Ref490228383"/>
      <w:r w:rsidRPr="00823E1D">
        <w:t xml:space="preserve">Each Shareholder hereby acknowledges they are bound by the Articles, and irrevocably and unconditionally undertakes to take such action as required by the provisions of Article </w:t>
      </w:r>
      <w:bookmarkStart w:id="175" w:name="DocXTextRef411"/>
      <w:r w:rsidR="002138E0">
        <w:rPr>
          <w:color w:val="000000"/>
        </w:rPr>
        <w:t>22</w:t>
      </w:r>
      <w:bookmarkEnd w:id="175"/>
      <w:r w:rsidRPr="00823E1D">
        <w:t xml:space="preserve"> (Drag-Along) of the Articles and to take all such actions and execute all such documents as are necessary in accordance with those provisions in order to give effect to them.</w:t>
      </w:r>
      <w:bookmarkEnd w:id="174"/>
    </w:p>
    <w:p w14:paraId="5C3D96E5" w14:textId="6342EC40" w:rsidR="00823E1D" w:rsidRPr="008118A1" w:rsidRDefault="00823E1D" w:rsidP="00823E1D">
      <w:pPr>
        <w:pStyle w:val="Heading2"/>
      </w:pPr>
      <w:bookmarkStart w:id="176" w:name="_Ref117249827"/>
      <w:r w:rsidRPr="00823E1D">
        <w:t xml:space="preserve">To secure the undertakings provided for in clauses </w:t>
      </w:r>
      <w:r w:rsidRPr="00823E1D">
        <w:fldChar w:fldCharType="begin"/>
      </w:r>
      <w:r w:rsidRPr="00823E1D">
        <w:instrText xml:space="preserve"> REF _Ref117249748 \w \h  \* MERGEFORMAT </w:instrText>
      </w:r>
      <w:r w:rsidRPr="00823E1D">
        <w:fldChar w:fldCharType="separate"/>
      </w:r>
      <w:r w:rsidR="00331979">
        <w:t>10.7</w:t>
      </w:r>
      <w:r w:rsidRPr="00823E1D">
        <w:fldChar w:fldCharType="end"/>
      </w:r>
      <w:r w:rsidRPr="00823E1D">
        <w:t xml:space="preserve"> and </w:t>
      </w:r>
      <w:r w:rsidRPr="00823E1D">
        <w:fldChar w:fldCharType="begin"/>
      </w:r>
      <w:r w:rsidRPr="00823E1D">
        <w:instrText xml:space="preserve"> REF _Ref490228383 \w \h  \* MERGEFORMAT </w:instrText>
      </w:r>
      <w:r w:rsidRPr="00823E1D">
        <w:fldChar w:fldCharType="separate"/>
      </w:r>
      <w:r w:rsidR="00331979">
        <w:t>10.10</w:t>
      </w:r>
      <w:r w:rsidRPr="00823E1D">
        <w:fldChar w:fldCharType="end"/>
      </w:r>
      <w:r w:rsidRPr="00823E1D">
        <w:t xml:space="preserve"> (the "Undertakings"), each Director and the Company shall be constituted the agent for and on behalf of each Shareholder to take such actions and enter into such documents</w:t>
      </w:r>
      <w:r w:rsidRPr="008118A1">
        <w:t xml:space="preserve"> as are necessary to give effect to the Undertakings.</w:t>
      </w:r>
      <w:bookmarkEnd w:id="176"/>
    </w:p>
    <w:p w14:paraId="41D2A86E" w14:textId="77777777" w:rsidR="00823E1D" w:rsidRPr="008118A1" w:rsidRDefault="00823E1D" w:rsidP="00823E1D">
      <w:pPr>
        <w:pStyle w:val="Heading1"/>
        <w:numPr>
          <w:ilvl w:val="0"/>
          <w:numId w:val="16"/>
        </w:numPr>
        <w:tabs>
          <w:tab w:val="clear" w:pos="851"/>
        </w:tabs>
        <w:ind w:left="0" w:firstLine="0"/>
      </w:pPr>
      <w:bookmarkStart w:id="177" w:name="_Ref19551612"/>
      <w:bookmarkStart w:id="178" w:name="_Toc194486384"/>
      <w:bookmarkEnd w:id="165"/>
      <w:r w:rsidRPr="008118A1">
        <w:t>Further issue and transfer of shares</w:t>
      </w:r>
      <w:bookmarkEnd w:id="177"/>
      <w:bookmarkEnd w:id="178"/>
    </w:p>
    <w:p w14:paraId="49946A9D" w14:textId="77777777" w:rsidR="00823E1D" w:rsidRPr="00823E1D" w:rsidRDefault="00823E1D" w:rsidP="00823E1D">
      <w:pPr>
        <w:pStyle w:val="Heading2"/>
        <w:numPr>
          <w:ilvl w:val="1"/>
          <w:numId w:val="16"/>
        </w:numPr>
      </w:pPr>
      <w:bookmarkStart w:id="179" w:name="_Ref9443885"/>
      <w:r w:rsidRPr="00823E1D">
        <w:t xml:space="preserve">None of the Shareholders shall effect any transfer, mortgage, charge or other disposal of the whole or any part of their interest in, or grant any option, Encumbrance or other rights over, any shares in the capital of the Company to any person nor shall the Company issue any shares or equity securities (as defined in </w:t>
      </w:r>
      <w:bookmarkStart w:id="180" w:name="DocXTextRef28"/>
      <w:r w:rsidRPr="00823E1D">
        <w:t>section 560</w:t>
      </w:r>
      <w:bookmarkEnd w:id="180"/>
      <w:r w:rsidRPr="00823E1D">
        <w:t xml:space="preserve"> of the Act), to any person who is not a party without first obtaining from the transferee or subscriber an Adherence Agreement save in respect of the grant or exercise of an option pursuant to the Share Option Plan unless otherwise approved by the Board.</w:t>
      </w:r>
      <w:bookmarkEnd w:id="179"/>
    </w:p>
    <w:p w14:paraId="5DCADD07" w14:textId="7E98E149" w:rsidR="00823E1D" w:rsidRPr="008118A1" w:rsidRDefault="00823E1D" w:rsidP="00823E1D">
      <w:pPr>
        <w:pStyle w:val="Heading2"/>
      </w:pPr>
      <w:bookmarkStart w:id="181" w:name="_Ref194486045"/>
      <w:r w:rsidRPr="00823E1D">
        <w:t>The Adherence Agreement shall be in favour of the parties to this agreement and shall be delivered to the Company</w:t>
      </w:r>
      <w:r w:rsidRPr="008118A1">
        <w:t xml:space="preserve"> at its registered office and to the Shareholders. Subject to clause </w:t>
      </w:r>
      <w:r w:rsidRPr="008118A1">
        <w:fldChar w:fldCharType="begin"/>
      </w:r>
      <w:r w:rsidRPr="008118A1">
        <w:instrText xml:space="preserve"> REF _Ref9443885 \r \h  \* MERGEFORMAT </w:instrText>
      </w:r>
      <w:r w:rsidRPr="008118A1">
        <w:fldChar w:fldCharType="separate"/>
      </w:r>
      <w:r w:rsidR="00331979">
        <w:t>11.1</w:t>
      </w:r>
      <w:r w:rsidRPr="008118A1">
        <w:fldChar w:fldCharType="end"/>
      </w:r>
      <w:r w:rsidRPr="008118A1">
        <w:t xml:space="preserve">, no share transfer or issue of shares shall be registered by the Board unless such Adherence Agreement has been delivered in accordance with this clause </w:t>
      </w:r>
      <w:r w:rsidRPr="008118A1">
        <w:fldChar w:fldCharType="begin"/>
      </w:r>
      <w:r w:rsidRPr="008118A1">
        <w:instrText xml:space="preserve"> REF _Ref19551612 \r \h  \* MERGEFORMAT </w:instrText>
      </w:r>
      <w:r w:rsidRPr="008118A1">
        <w:fldChar w:fldCharType="separate"/>
      </w:r>
      <w:r w:rsidR="00331979">
        <w:t>11</w:t>
      </w:r>
      <w:r w:rsidRPr="008118A1">
        <w:fldChar w:fldCharType="end"/>
      </w:r>
      <w:r w:rsidRPr="008118A1">
        <w:t xml:space="preserve"> (</w:t>
      </w:r>
      <w:r w:rsidRPr="008118A1">
        <w:rPr>
          <w:i/>
        </w:rPr>
        <w:t>Further issue and transfer of shares</w:t>
      </w:r>
      <w:r w:rsidRPr="008118A1">
        <w:t>).</w:t>
      </w:r>
      <w:bookmarkEnd w:id="181"/>
    </w:p>
    <w:p w14:paraId="4A8E4722" w14:textId="77777777" w:rsidR="00823E1D" w:rsidRPr="008118A1" w:rsidRDefault="00823E1D" w:rsidP="00823E1D">
      <w:pPr>
        <w:pStyle w:val="Heading1"/>
        <w:numPr>
          <w:ilvl w:val="0"/>
          <w:numId w:val="16"/>
        </w:numPr>
        <w:tabs>
          <w:tab w:val="clear" w:pos="851"/>
        </w:tabs>
        <w:ind w:left="0" w:firstLine="0"/>
      </w:pPr>
      <w:bookmarkStart w:id="182" w:name="_Ref9444210"/>
      <w:bookmarkStart w:id="183" w:name="_Toc194486385"/>
      <w:r w:rsidRPr="008118A1">
        <w:t>Founder covenants</w:t>
      </w:r>
      <w:bookmarkEnd w:id="182"/>
      <w:bookmarkEnd w:id="183"/>
    </w:p>
    <w:p w14:paraId="4F4BCB47" w14:textId="77777777" w:rsidR="00823E1D" w:rsidRPr="008118A1" w:rsidRDefault="00823E1D" w:rsidP="00823E1D">
      <w:pPr>
        <w:pStyle w:val="Body1"/>
      </w:pPr>
      <w:r w:rsidRPr="008118A1">
        <w:rPr>
          <w:i/>
          <w:color w:val="000000"/>
        </w:rPr>
        <w:t>Restrictive covenants</w:t>
      </w:r>
    </w:p>
    <w:p w14:paraId="29C23A29" w14:textId="77777777" w:rsidR="00823E1D" w:rsidRPr="008118A1" w:rsidRDefault="00823E1D" w:rsidP="00823E1D">
      <w:pPr>
        <w:pStyle w:val="Heading2"/>
        <w:numPr>
          <w:ilvl w:val="1"/>
          <w:numId w:val="16"/>
        </w:numPr>
      </w:pPr>
      <w:bookmarkStart w:id="184" w:name="_Ref9443937"/>
      <w:r w:rsidRPr="00823E1D">
        <w:t xml:space="preserve">For the purpose of assuring to the Investors and the Company of the value of the Business and the full benefit of the goodwill of the business of the Company, each Founder undertakes and covenants with the Investors and the Company that (save for </w:t>
      </w:r>
      <w:bookmarkStart w:id="185" w:name="DocXTextRef29"/>
      <w:r w:rsidRPr="00823E1D">
        <w:t>(i)</w:t>
      </w:r>
      <w:bookmarkEnd w:id="185"/>
      <w:r w:rsidRPr="00823E1D">
        <w:t xml:space="preserve"> any interest in the shares or other securities of a company traded on a securities market so long as such interest does not extend to more than 3 per cent of the issued share capital of the company or the class of securities concerned (ii) any interest in the shares or other securities of any other undertaking so long as such interest does not extend to more than [</w:t>
      </w:r>
      <w:bookmarkStart w:id="186" w:name="DocXTextRef30"/>
      <w:r w:rsidRPr="00823E1D">
        <w:t>0.1</w:t>
      </w:r>
      <w:bookmarkEnd w:id="186"/>
      <w:r w:rsidRPr="00823E1D">
        <w:t>]</w:t>
      </w:r>
      <w:bookmarkStart w:id="187" w:name="_Ref194486234"/>
      <w:r w:rsidRPr="008118A1">
        <w:rPr>
          <w:rStyle w:val="FootnoteReference"/>
          <w:color w:val="000000"/>
        </w:rPr>
        <w:footnoteReference w:id="7"/>
      </w:r>
      <w:bookmarkEnd w:id="187"/>
      <w:r w:rsidRPr="00823E1D">
        <w:t xml:space="preserve"> per cent of the issued share capital of the undertaking or the class of securities concerned or (iii) save with Investor Majority Consent) they shall not:</w:t>
      </w:r>
      <w:bookmarkEnd w:id="184"/>
    </w:p>
    <w:p w14:paraId="1B3E08CB" w14:textId="77777777" w:rsidR="00823E1D" w:rsidRPr="00823E1D" w:rsidRDefault="00823E1D" w:rsidP="00823E1D">
      <w:pPr>
        <w:pStyle w:val="Heading3"/>
        <w:numPr>
          <w:ilvl w:val="2"/>
          <w:numId w:val="16"/>
        </w:numPr>
      </w:pPr>
      <w:bookmarkStart w:id="188" w:name="_Ref194486046"/>
      <w:r w:rsidRPr="00823E1D">
        <w:lastRenderedPageBreak/>
        <w:t>while they are a Director or an Employee carry on or be concerned, engaged or interested directly or indirectly (in any capacity whatsoever) in any trade or business competing with the trade or business of the Company as carried on at the time; or</w:t>
      </w:r>
      <w:bookmarkEnd w:id="188"/>
    </w:p>
    <w:p w14:paraId="35E41BAE" w14:textId="77777777" w:rsidR="00823E1D" w:rsidRPr="008118A1" w:rsidRDefault="00823E1D" w:rsidP="00823E1D">
      <w:pPr>
        <w:pStyle w:val="Heading3"/>
      </w:pPr>
      <w:bookmarkStart w:id="189" w:name="_Ref194486047"/>
      <w:r w:rsidRPr="00823E1D">
        <w:t>during the period of [24 months] commencing on the Termination</w:t>
      </w:r>
      <w:r w:rsidRPr="008118A1">
        <w:t xml:space="preserve"> Date:</w:t>
      </w:r>
      <w:bookmarkEnd w:id="189"/>
    </w:p>
    <w:p w14:paraId="0B06A414" w14:textId="77777777" w:rsidR="00823E1D" w:rsidRPr="00823E1D" w:rsidRDefault="00823E1D" w:rsidP="00823E1D">
      <w:pPr>
        <w:pStyle w:val="Heading4"/>
        <w:numPr>
          <w:ilvl w:val="3"/>
          <w:numId w:val="16"/>
        </w:numPr>
      </w:pPr>
      <w:bookmarkStart w:id="190" w:name="_Ref194486048"/>
      <w:r w:rsidRPr="00823E1D">
        <w:t>carry on or be concerned, engaged or interested directly or indirectly in any capacity whatsoever in any trade or business competing with the business carried on by the Company;</w:t>
      </w:r>
      <w:bookmarkEnd w:id="190"/>
    </w:p>
    <w:p w14:paraId="18D139C8" w14:textId="77777777" w:rsidR="00823E1D" w:rsidRPr="00823E1D" w:rsidRDefault="00823E1D" w:rsidP="00823E1D">
      <w:pPr>
        <w:pStyle w:val="Heading4"/>
      </w:pPr>
      <w:bookmarkStart w:id="191" w:name="_Ref194486049"/>
      <w:r w:rsidRPr="00823E1D">
        <w:t>either on their own behalf or in any other capacity whatsoever directly or indirectly do or say anything which may lead to any person ceasing to do business with the Company on substantially the same terms as previously (or at all);</w:t>
      </w:r>
      <w:bookmarkEnd w:id="191"/>
    </w:p>
    <w:p w14:paraId="2DA26F12" w14:textId="77777777" w:rsidR="00823E1D" w:rsidRPr="00823E1D" w:rsidRDefault="00823E1D" w:rsidP="00823E1D">
      <w:pPr>
        <w:pStyle w:val="Heading4"/>
      </w:pPr>
      <w:bookmarkStart w:id="192" w:name="_Ref194486050"/>
      <w:r w:rsidRPr="00823E1D">
        <w:t>either on their own behalf or in any other capacity whatsoever directly or indirectly endeavour to entice away from the Company or solicit any person, firm or company who was a client, customer, supplier, agent or distributor of the Company during the Period with whom they shall have been engaged or involved by virtue of their duties during the Period in competition with or to the detriment of the Company;</w:t>
      </w:r>
      <w:bookmarkEnd w:id="192"/>
    </w:p>
    <w:p w14:paraId="4B8BCEF8" w14:textId="77777777" w:rsidR="00823E1D" w:rsidRPr="00823E1D" w:rsidRDefault="00823E1D" w:rsidP="00823E1D">
      <w:pPr>
        <w:pStyle w:val="Heading4"/>
      </w:pPr>
      <w:bookmarkStart w:id="193" w:name="_Ref194486051"/>
      <w:r w:rsidRPr="00823E1D">
        <w:t>either on their own behalf or in any other capacity whatsoever directly or indirectly have any dealings with any person, firm or company who was a client, customer, supplier, agent or distributor of the Company during the Period; or</w:t>
      </w:r>
      <w:bookmarkEnd w:id="193"/>
    </w:p>
    <w:p w14:paraId="4D8FDA3B" w14:textId="77777777" w:rsidR="00823E1D" w:rsidRPr="00823E1D" w:rsidRDefault="00823E1D" w:rsidP="00823E1D">
      <w:pPr>
        <w:pStyle w:val="Heading4"/>
      </w:pPr>
      <w:bookmarkStart w:id="194" w:name="_Ref194486052"/>
      <w:r w:rsidRPr="00823E1D">
        <w:t>either on their own behalf or in any other capacity whatsoever directly or indirectly employ, engage or induce, or seek to induce, to leave the service of the Company any person who is or was an Employee; or</w:t>
      </w:r>
      <w:bookmarkEnd w:id="194"/>
    </w:p>
    <w:p w14:paraId="22B3F6FB" w14:textId="77777777" w:rsidR="00823E1D" w:rsidRPr="00823E1D" w:rsidRDefault="00823E1D" w:rsidP="00823E1D">
      <w:pPr>
        <w:pStyle w:val="Heading4"/>
      </w:pPr>
      <w:bookmarkStart w:id="195" w:name="_Ref194486053"/>
      <w:r w:rsidRPr="00823E1D">
        <w:t>at any time after the Termination Date represent themself as being in any way currently connected with or interested in the business of the Company (other than as a Shareholder or Director if and to the extent that be the case).</w:t>
      </w:r>
      <w:bookmarkEnd w:id="195"/>
    </w:p>
    <w:p w14:paraId="6D16C416" w14:textId="72199B7C" w:rsidR="00823E1D" w:rsidRPr="008118A1" w:rsidRDefault="00823E1D" w:rsidP="00823E1D">
      <w:pPr>
        <w:pStyle w:val="Heading2"/>
        <w:numPr>
          <w:ilvl w:val="1"/>
          <w:numId w:val="16"/>
        </w:numPr>
      </w:pPr>
      <w:bookmarkStart w:id="196" w:name="_Ref194486054"/>
      <w:r w:rsidRPr="00823E1D">
        <w:t xml:space="preserve">Each of the restrictions contained in each paragraph of </w:t>
      </w:r>
      <w:bookmarkStart w:id="197" w:name="OLE_LINK6"/>
      <w:r w:rsidRPr="00823E1D">
        <w:t xml:space="preserve">clause </w:t>
      </w:r>
      <w:r w:rsidRPr="00823E1D">
        <w:fldChar w:fldCharType="begin"/>
      </w:r>
      <w:r w:rsidRPr="00823E1D">
        <w:instrText xml:space="preserve"> REF _Ref9443937 \r \h  \* MERGEFORMAT </w:instrText>
      </w:r>
      <w:r w:rsidRPr="00823E1D">
        <w:fldChar w:fldCharType="separate"/>
      </w:r>
      <w:r w:rsidR="00331979">
        <w:t>12.1</w:t>
      </w:r>
      <w:r w:rsidRPr="00823E1D">
        <w:fldChar w:fldCharType="end"/>
      </w:r>
      <w:bookmarkEnd w:id="197"/>
      <w:r w:rsidRPr="00823E1D">
        <w:t xml:space="preserve"> is separate and distinct and is to be construed separately from the other such restrictions.  Each of the Founders acknowledges that they consider such restrictions to be reasonable both individually and in the aggregate and that the duration extent and application of each of such restrictions are no greater than is necessary for the protection of the goodwill of the businesses of the Company and that the consideration paid by the Investors for the Shares subscribed by them takes into account and adequately compensates them for any restriction or restraint imposed in clause </w:t>
      </w:r>
      <w:r w:rsidRPr="00823E1D">
        <w:fldChar w:fldCharType="begin"/>
      </w:r>
      <w:r w:rsidRPr="00823E1D">
        <w:instrText xml:space="preserve"> REF _Ref9443937 \r \h  \* MERGEFORMAT </w:instrText>
      </w:r>
      <w:r w:rsidRPr="00823E1D">
        <w:fldChar w:fldCharType="separate"/>
      </w:r>
      <w:r w:rsidR="00331979">
        <w:t>12.1</w:t>
      </w:r>
      <w:r w:rsidRPr="00823E1D">
        <w:fldChar w:fldCharType="end"/>
      </w:r>
      <w:r w:rsidRPr="00823E1D">
        <w:t>.  However, if any such restriction shall be found to be void or unenforceable but would be valid or enforceable if some part or parts of the restriction were deleted or the period or area of application reduced, each of the Founders agrees that such restriction shall apply with such modification as may be necessary to make it valid and enforceable.</w:t>
      </w:r>
      <w:bookmarkEnd w:id="196"/>
    </w:p>
    <w:p w14:paraId="1D6D7615" w14:textId="77777777" w:rsidR="00823E1D" w:rsidRPr="008118A1" w:rsidRDefault="00823E1D" w:rsidP="00823E1D">
      <w:pPr>
        <w:pStyle w:val="Body1"/>
      </w:pPr>
      <w:r w:rsidRPr="008118A1">
        <w:rPr>
          <w:i/>
          <w:color w:val="000000"/>
        </w:rPr>
        <w:t>Intellectual property</w:t>
      </w:r>
    </w:p>
    <w:p w14:paraId="0B57C14C" w14:textId="77777777" w:rsidR="00823E1D" w:rsidRPr="00823E1D" w:rsidRDefault="00823E1D" w:rsidP="00823E1D">
      <w:pPr>
        <w:pStyle w:val="Heading2"/>
        <w:numPr>
          <w:ilvl w:val="1"/>
          <w:numId w:val="16"/>
        </w:numPr>
      </w:pPr>
      <w:bookmarkStart w:id="198" w:name="_Ref194486055"/>
      <w:bookmarkStart w:id="199" w:name="_Ref9443999"/>
      <w:r w:rsidRPr="00823E1D">
        <w:t>Any discovery, invention, secret process or improvement in procedure made or discovered by any Founder while a director or an Employee in connection with or in any way affecting or relating to the business of the Company or capable of being used or adapted for use in or in connection with the Company's business shall as soon as reasonably practicable be disclosed to the Company and shall belong to and be the absolute property of the Company. This agreement shall not operate as a transfer instrument and any transfer of Intellectual Property rights shall be effected under a separate agreement.</w:t>
      </w:r>
      <w:bookmarkEnd w:id="198"/>
      <w:bookmarkEnd w:id="199"/>
    </w:p>
    <w:p w14:paraId="409F46E4" w14:textId="4499A6A4" w:rsidR="00823E1D" w:rsidRPr="008118A1" w:rsidRDefault="00823E1D" w:rsidP="00823E1D">
      <w:pPr>
        <w:pStyle w:val="Heading2"/>
      </w:pPr>
      <w:bookmarkStart w:id="200" w:name="_Ref194486056"/>
      <w:r w:rsidRPr="00823E1D">
        <w:t xml:space="preserve">Each Founder (whether before or after their ceasing to be a director or an Employee) shall at the expense of the Company or its nominee apply or join in applying for patent or other similar </w:t>
      </w:r>
      <w:r w:rsidRPr="00823E1D">
        <w:lastRenderedPageBreak/>
        <w:t xml:space="preserve">protection in the United Kingdom, the Republic of Ireland or any other part of the world for any such discovery, invention, process or improvement as referred to in clause </w:t>
      </w:r>
      <w:r w:rsidRPr="00823E1D">
        <w:fldChar w:fldCharType="begin"/>
      </w:r>
      <w:r w:rsidRPr="00823E1D">
        <w:instrText xml:space="preserve"> REF _Ref9443999 \r \h  \* MERGEFORMAT </w:instrText>
      </w:r>
      <w:r w:rsidRPr="00823E1D">
        <w:fldChar w:fldCharType="separate"/>
      </w:r>
      <w:r w:rsidR="00331979">
        <w:t>12.3</w:t>
      </w:r>
      <w:r w:rsidRPr="00823E1D">
        <w:fldChar w:fldCharType="end"/>
      </w:r>
      <w:r w:rsidRPr="00823E1D">
        <w:t xml:space="preserve"> enter into Intellectual Property assignments and execute</w:t>
      </w:r>
      <w:r w:rsidRPr="008118A1">
        <w:t xml:space="preserve"> all instruments and do all things necessary for vesting Intellectual Property or those letters patent or other similar protection when obtained and all right and title to and interest in them in the Company (or its nominee) absolutely and as sole beneficial owner.</w:t>
      </w:r>
      <w:bookmarkEnd w:id="200"/>
    </w:p>
    <w:p w14:paraId="396F8134" w14:textId="77777777" w:rsidR="00823E1D" w:rsidRPr="008118A1" w:rsidRDefault="00823E1D" w:rsidP="00823E1D">
      <w:pPr>
        <w:pStyle w:val="Body1"/>
      </w:pPr>
      <w:r w:rsidRPr="008118A1">
        <w:rPr>
          <w:i/>
          <w:color w:val="000000"/>
        </w:rPr>
        <w:t>No claim by a Founder</w:t>
      </w:r>
    </w:p>
    <w:p w14:paraId="05BC82B5" w14:textId="77777777" w:rsidR="00823E1D" w:rsidRPr="008118A1" w:rsidRDefault="00823E1D" w:rsidP="00823E1D">
      <w:pPr>
        <w:pStyle w:val="Heading2"/>
        <w:numPr>
          <w:ilvl w:val="1"/>
          <w:numId w:val="16"/>
        </w:numPr>
      </w:pPr>
      <w:bookmarkStart w:id="201" w:name="_Ref194486057"/>
      <w:r w:rsidRPr="00823E1D">
        <w:t>A Founder shall have no claim against the Company or any Subsidary in respect of the valid termination of their contract of employment or consultancy in relation to any provision in the Articles, this agreement or any other agreement or arrangement which has the effect of requiring that Founder to transfer, sell, convert, re-designate or otherwise dispose of the whole or any part of their interest in any shares or other equity securities in the capital of the Company at any price or into any other class of share (if applicable) or which causes any options or other rights granted to them to become prematurely exercisable or lapse.</w:t>
      </w:r>
      <w:bookmarkEnd w:id="201"/>
    </w:p>
    <w:p w14:paraId="2BEF12ED" w14:textId="77777777" w:rsidR="00823E1D" w:rsidRPr="008118A1" w:rsidRDefault="00823E1D" w:rsidP="00823E1D">
      <w:pPr>
        <w:pStyle w:val="Body1"/>
      </w:pPr>
      <w:r w:rsidRPr="008118A1">
        <w:rPr>
          <w:i/>
          <w:color w:val="000000"/>
        </w:rPr>
        <w:t>No claim against a Founder</w:t>
      </w:r>
    </w:p>
    <w:p w14:paraId="0DB5D848" w14:textId="2AB33974" w:rsidR="00823E1D" w:rsidRPr="008118A1" w:rsidRDefault="00823E1D" w:rsidP="00823E1D">
      <w:pPr>
        <w:pStyle w:val="Heading2"/>
        <w:numPr>
          <w:ilvl w:val="1"/>
          <w:numId w:val="16"/>
        </w:numPr>
      </w:pPr>
      <w:bookmarkStart w:id="202" w:name="_Ref194486058"/>
      <w:r w:rsidRPr="00823E1D">
        <w:t xml:space="preserve">No claim shall be made by any Investor against any Founder in respect of any breach of this clause </w:t>
      </w:r>
      <w:r w:rsidRPr="00823E1D">
        <w:fldChar w:fldCharType="begin"/>
      </w:r>
      <w:r w:rsidRPr="00823E1D">
        <w:instrText xml:space="preserve"> REF _Ref9444210 \r \h  \* MERGEFORMAT </w:instrText>
      </w:r>
      <w:r w:rsidRPr="00823E1D">
        <w:fldChar w:fldCharType="separate"/>
      </w:r>
      <w:r w:rsidR="00331979">
        <w:t>12</w:t>
      </w:r>
      <w:r w:rsidRPr="00823E1D">
        <w:fldChar w:fldCharType="end"/>
      </w:r>
      <w:r w:rsidRPr="00823E1D">
        <w:t xml:space="preserve"> without Investor Majority Consent.</w:t>
      </w:r>
      <w:bookmarkEnd w:id="202"/>
    </w:p>
    <w:p w14:paraId="1436EEE4" w14:textId="77777777" w:rsidR="00823E1D" w:rsidRPr="00701FAA" w:rsidRDefault="00823E1D" w:rsidP="00823E1D">
      <w:pPr>
        <w:pStyle w:val="Heading1"/>
        <w:numPr>
          <w:ilvl w:val="0"/>
          <w:numId w:val="16"/>
        </w:numPr>
        <w:tabs>
          <w:tab w:val="clear" w:pos="851"/>
        </w:tabs>
        <w:ind w:left="0" w:firstLine="0"/>
      </w:pPr>
      <w:bookmarkStart w:id="203" w:name="_Ref9444219"/>
      <w:bookmarkStart w:id="204" w:name="_Ref9443538"/>
      <w:bookmarkStart w:id="205" w:name="_Ref194480660"/>
      <w:bookmarkStart w:id="206" w:name="_Toc194486386"/>
      <w:r w:rsidRPr="00701FAA">
        <w:t>Confidentiality</w:t>
      </w:r>
      <w:bookmarkEnd w:id="203"/>
      <w:bookmarkEnd w:id="204"/>
      <w:bookmarkEnd w:id="205"/>
      <w:bookmarkEnd w:id="206"/>
    </w:p>
    <w:p w14:paraId="1A77652A" w14:textId="4C24F3C0" w:rsidR="00823E1D" w:rsidRPr="00701FAA" w:rsidRDefault="00823E1D" w:rsidP="00823E1D">
      <w:pPr>
        <w:pStyle w:val="Heading2"/>
        <w:numPr>
          <w:ilvl w:val="1"/>
          <w:numId w:val="16"/>
        </w:numPr>
      </w:pPr>
      <w:bookmarkStart w:id="207" w:name="_Ref125545840"/>
      <w:bookmarkStart w:id="208" w:name="_Ref194226351"/>
      <w:r w:rsidRPr="00701FAA">
        <w:t xml:space="preserve">Subject to this clause </w:t>
      </w:r>
      <w:r w:rsidRPr="00701FAA">
        <w:fldChar w:fldCharType="begin"/>
      </w:r>
      <w:r w:rsidRPr="00701FAA">
        <w:instrText xml:space="preserve"> REF _Ref9443538 \r \h </w:instrText>
      </w:r>
      <w:r w:rsidR="00701FAA">
        <w:instrText xml:space="preserve"> \* MERGEFORMAT </w:instrText>
      </w:r>
      <w:r w:rsidRPr="00701FAA">
        <w:fldChar w:fldCharType="separate"/>
      </w:r>
      <w:r w:rsidR="00331979">
        <w:t>13</w:t>
      </w:r>
      <w:r w:rsidRPr="00701FAA">
        <w:fldChar w:fldCharType="end"/>
      </w:r>
      <w:r w:rsidRPr="00701FAA">
        <w:t xml:space="preserve"> </w:t>
      </w:r>
      <w:bookmarkStart w:id="209" w:name="_Ref9444080"/>
      <w:bookmarkEnd w:id="207"/>
      <w:r w:rsidRPr="00701FAA">
        <w:t xml:space="preserve">each of the parties agrees and undertakes to the Company and the Investors to keep secret and confidential and not to use disclose or divulge to any third party or to enable or cause any person to become aware of any </w:t>
      </w:r>
      <w:bookmarkStart w:id="210" w:name="_9kMHE6YUv3DE67ANHzrnmjuA6osbY24HG08HDJ"/>
      <w:r w:rsidRPr="00701FAA">
        <w:t>Confidential Information</w:t>
      </w:r>
      <w:bookmarkEnd w:id="210"/>
      <w:r w:rsidRPr="00701FAA">
        <w:t>.</w:t>
      </w:r>
      <w:bookmarkEnd w:id="208"/>
    </w:p>
    <w:p w14:paraId="7170C8E8" w14:textId="77777777" w:rsidR="00823E1D" w:rsidRPr="00701FAA" w:rsidRDefault="00823E1D" w:rsidP="00823E1D">
      <w:pPr>
        <w:pStyle w:val="Heading2"/>
      </w:pPr>
      <w:bookmarkStart w:id="211" w:name="_Ref194486059"/>
      <w:r w:rsidRPr="00701FAA">
        <w:t>The Company and each Shareholder shall be at liberty from time to time to make such disclosure:</w:t>
      </w:r>
      <w:bookmarkEnd w:id="209"/>
      <w:bookmarkEnd w:id="211"/>
    </w:p>
    <w:p w14:paraId="0ED86585" w14:textId="77777777" w:rsidR="00823E1D" w:rsidRPr="00701FAA" w:rsidRDefault="00823E1D" w:rsidP="00823E1D">
      <w:pPr>
        <w:pStyle w:val="Heading3"/>
      </w:pPr>
      <w:bookmarkStart w:id="212" w:name="_Ref194486060"/>
      <w:r w:rsidRPr="00701FAA">
        <w:t>to its partners, trustees, shareholders, unitholders and other participants or potential participants, directors and employees for the purposes of, but not limited to, reviewing existing investments and investment proposals;</w:t>
      </w:r>
      <w:bookmarkEnd w:id="212"/>
    </w:p>
    <w:p w14:paraId="1EBB4EE6" w14:textId="77777777" w:rsidR="00823E1D" w:rsidRPr="00701FAA" w:rsidRDefault="00823E1D" w:rsidP="00823E1D">
      <w:pPr>
        <w:pStyle w:val="Heading3"/>
      </w:pPr>
      <w:bookmarkStart w:id="213" w:name="_Ref194486061"/>
      <w:r w:rsidRPr="00701FAA">
        <w:t>to any lender to the Company and/or to any shareholder of the Company;</w:t>
      </w:r>
      <w:bookmarkEnd w:id="213"/>
    </w:p>
    <w:p w14:paraId="12CE8E25" w14:textId="77777777" w:rsidR="00823E1D" w:rsidRPr="00701FAA" w:rsidRDefault="00823E1D" w:rsidP="00823E1D">
      <w:pPr>
        <w:pStyle w:val="Heading3"/>
      </w:pPr>
      <w:bookmarkStart w:id="214" w:name="_Ref194486062"/>
      <w:r w:rsidRPr="00701FAA">
        <w:t>as shall be required by law or by any regulatory authority to which the person is subject;</w:t>
      </w:r>
      <w:bookmarkEnd w:id="214"/>
    </w:p>
    <w:p w14:paraId="192FEAF3" w14:textId="03D5E593" w:rsidR="00823E1D" w:rsidRPr="00701FAA" w:rsidRDefault="00823E1D" w:rsidP="00823E1D">
      <w:pPr>
        <w:pStyle w:val="Heading3"/>
      </w:pPr>
      <w:bookmarkStart w:id="215" w:name="_Ref194486063"/>
      <w:r w:rsidRPr="00701FAA">
        <w:t xml:space="preserve">to the professional advisers of the Company, the Shareholders and of any person to whom the Investor is entitled to disclose information pursuant to this clause </w:t>
      </w:r>
      <w:r w:rsidR="009709B7">
        <w:fldChar w:fldCharType="begin"/>
      </w:r>
      <w:r w:rsidR="009709B7">
        <w:instrText xml:space="preserve"> REF _Ref194486059 \r \h </w:instrText>
      </w:r>
      <w:r w:rsidR="009709B7">
        <w:fldChar w:fldCharType="separate"/>
      </w:r>
      <w:r w:rsidR="00331979">
        <w:t>13.2</w:t>
      </w:r>
      <w:r w:rsidR="009709B7">
        <w:fldChar w:fldCharType="end"/>
      </w:r>
      <w:r w:rsidRPr="00701FAA">
        <w:t>,</w:t>
      </w:r>
      <w:bookmarkEnd w:id="215"/>
    </w:p>
    <w:p w14:paraId="5E552705" w14:textId="77777777" w:rsidR="00823E1D" w:rsidRPr="00701FAA" w:rsidRDefault="00823E1D" w:rsidP="00823E1D">
      <w:pPr>
        <w:pStyle w:val="Heading3"/>
      </w:pPr>
      <w:bookmarkStart w:id="216" w:name="_Ref194486064"/>
      <w:r w:rsidRPr="00701FAA">
        <w:t xml:space="preserve">in relation to the business affairs and financial position of the Company as it may in its reasonable discretion think fit, provided that the proposed recipient of the </w:t>
      </w:r>
      <w:bookmarkStart w:id="217" w:name="_9kMIF6YUv3DE67ANHzrnmjuA6osbY24HG08HDJ"/>
      <w:r w:rsidRPr="00701FAA">
        <w:t>Confidential Information</w:t>
      </w:r>
      <w:bookmarkEnd w:id="217"/>
      <w:r w:rsidRPr="00701FAA">
        <w:t xml:space="preserve"> in question:</w:t>
      </w:r>
      <w:bookmarkEnd w:id="216"/>
    </w:p>
    <w:p w14:paraId="03C6D43F" w14:textId="77777777" w:rsidR="00823E1D" w:rsidRPr="00701FAA" w:rsidRDefault="00823E1D" w:rsidP="00823E1D">
      <w:pPr>
        <w:pStyle w:val="Heading4"/>
        <w:numPr>
          <w:ilvl w:val="3"/>
          <w:numId w:val="16"/>
        </w:numPr>
      </w:pPr>
      <w:bookmarkStart w:id="218" w:name="_Ref194486065"/>
      <w:r w:rsidRPr="00701FAA">
        <w:t xml:space="preserve">will be obliged to keep the </w:t>
      </w:r>
      <w:bookmarkStart w:id="219" w:name="_9kMJG6YUv3DE67ANHzrnmjuA6osbY24HG08HDJ"/>
      <w:r w:rsidRPr="00701FAA">
        <w:t>Confidential Information</w:t>
      </w:r>
      <w:bookmarkEnd w:id="219"/>
      <w:r w:rsidRPr="00701FAA">
        <w:t xml:space="preserve"> so disclosed confidential on substantially the same basis as is required by this agreement; or</w:t>
      </w:r>
      <w:bookmarkEnd w:id="218"/>
    </w:p>
    <w:p w14:paraId="7DC917CD" w14:textId="77777777" w:rsidR="00823E1D" w:rsidRPr="00701FAA" w:rsidRDefault="00823E1D" w:rsidP="00823E1D">
      <w:pPr>
        <w:pStyle w:val="Heading4"/>
      </w:pPr>
      <w:bookmarkStart w:id="220" w:name="_Ref194486066"/>
      <w:r w:rsidRPr="00701FAA">
        <w:t>is already bound by a duty of confidentiality pursuant to the rules or codes of practice of any supervisory or regulatory authority.</w:t>
      </w:r>
      <w:bookmarkEnd w:id="220"/>
    </w:p>
    <w:p w14:paraId="26A3060A" w14:textId="77777777" w:rsidR="00823E1D" w:rsidRPr="00701FAA" w:rsidRDefault="00823E1D" w:rsidP="00823E1D">
      <w:pPr>
        <w:pStyle w:val="Heading2"/>
        <w:numPr>
          <w:ilvl w:val="1"/>
          <w:numId w:val="16"/>
        </w:numPr>
      </w:pPr>
      <w:bookmarkStart w:id="221" w:name="_Ref125545516"/>
      <w:r w:rsidRPr="00701FAA">
        <w:t>For the purposes of this clause, "</w:t>
      </w:r>
      <w:bookmarkStart w:id="222" w:name="_9kP4WSt1BC458LFxplkhs84mqZW02FEy6FBH"/>
      <w:r w:rsidRPr="00701FAA">
        <w:t>Confidential Information</w:t>
      </w:r>
      <w:bookmarkEnd w:id="222"/>
      <w:r w:rsidRPr="00701FAA">
        <w:t>" means any information or know-how of a secret or confidential nature relating to the Company or of any Investor, including:</w:t>
      </w:r>
      <w:bookmarkEnd w:id="221"/>
    </w:p>
    <w:p w14:paraId="572B7D21" w14:textId="77777777" w:rsidR="00823E1D" w:rsidRPr="00701FAA" w:rsidRDefault="00823E1D" w:rsidP="00823E1D">
      <w:pPr>
        <w:pStyle w:val="Heading3"/>
      </w:pPr>
      <w:bookmarkStart w:id="223" w:name="_Ref194486067"/>
      <w:r w:rsidRPr="00701FAA">
        <w:t>any information regarding this agreement and the investment by the Investors in the Company;</w:t>
      </w:r>
      <w:bookmarkEnd w:id="223"/>
    </w:p>
    <w:p w14:paraId="3A6C507A" w14:textId="77777777" w:rsidR="00823E1D" w:rsidRPr="00701FAA" w:rsidRDefault="00823E1D" w:rsidP="00823E1D">
      <w:pPr>
        <w:pStyle w:val="Heading3"/>
      </w:pPr>
      <w:bookmarkStart w:id="224" w:name="_Ref194486068"/>
      <w:r w:rsidRPr="00701FAA">
        <w:lastRenderedPageBreak/>
        <w:t>any financial information or trading information relating to the Company or of any Investor which a party may receive or obtain as a result of entering into this agreement;</w:t>
      </w:r>
      <w:bookmarkEnd w:id="224"/>
    </w:p>
    <w:p w14:paraId="68582AF7" w14:textId="77777777" w:rsidR="00823E1D" w:rsidRPr="00701FAA" w:rsidRDefault="00823E1D" w:rsidP="00823E1D">
      <w:pPr>
        <w:pStyle w:val="Heading3"/>
      </w:pPr>
      <w:bookmarkStart w:id="225" w:name="_Ref194486069"/>
      <w:r w:rsidRPr="00701FAA">
        <w:t>in the case of the Company, information concerning:</w:t>
      </w:r>
      <w:bookmarkEnd w:id="225"/>
    </w:p>
    <w:p w14:paraId="19752CFC" w14:textId="77777777" w:rsidR="00823E1D" w:rsidRPr="00701FAA" w:rsidRDefault="00823E1D" w:rsidP="00701FAA">
      <w:pPr>
        <w:pStyle w:val="Heading4"/>
      </w:pPr>
      <w:bookmarkStart w:id="226" w:name="_Ref194486070"/>
      <w:r w:rsidRPr="00701FAA">
        <w:t>its finances and financial data, business transactions, dealings and affairs and prospective business transactions;</w:t>
      </w:r>
      <w:bookmarkEnd w:id="226"/>
    </w:p>
    <w:p w14:paraId="3F4B7E90" w14:textId="77777777" w:rsidR="00823E1D" w:rsidRPr="00701FAA" w:rsidRDefault="00823E1D" w:rsidP="00823E1D">
      <w:pPr>
        <w:pStyle w:val="Heading4"/>
        <w:numPr>
          <w:ilvl w:val="3"/>
          <w:numId w:val="16"/>
        </w:numPr>
      </w:pPr>
      <w:bookmarkStart w:id="227" w:name="_Ref194486071"/>
      <w:r w:rsidRPr="00701FAA">
        <w:t>any operational model, its business plans and sales and marketing information, plans and strategies;</w:t>
      </w:r>
      <w:bookmarkEnd w:id="227"/>
    </w:p>
    <w:p w14:paraId="4E432AEF" w14:textId="77777777" w:rsidR="00823E1D" w:rsidRPr="00701FAA" w:rsidRDefault="00823E1D" w:rsidP="00823E1D">
      <w:pPr>
        <w:pStyle w:val="Heading4"/>
      </w:pPr>
      <w:bookmarkStart w:id="228" w:name="_Ref194486072"/>
      <w:r w:rsidRPr="00701FAA">
        <w:t>its customers, including customer lists, customer identities and contact details and customer requirements;</w:t>
      </w:r>
      <w:bookmarkEnd w:id="228"/>
    </w:p>
    <w:p w14:paraId="01D2FDC0" w14:textId="77777777" w:rsidR="00823E1D" w:rsidRPr="00701FAA" w:rsidRDefault="00823E1D" w:rsidP="00823E1D">
      <w:pPr>
        <w:pStyle w:val="Heading4"/>
      </w:pPr>
      <w:bookmarkStart w:id="229" w:name="_Ref194486073"/>
      <w:r w:rsidRPr="00701FAA">
        <w:t>any existing and planned product lines, services, price lists and pricing structures (including discounts, special prices or special contract terms offered to or agreed with customers);</w:t>
      </w:r>
      <w:bookmarkEnd w:id="229"/>
    </w:p>
    <w:p w14:paraId="165D69F2" w14:textId="77777777" w:rsidR="00823E1D" w:rsidRPr="00701FAA" w:rsidRDefault="00823E1D" w:rsidP="00823E1D">
      <w:pPr>
        <w:pStyle w:val="Heading4"/>
      </w:pPr>
      <w:bookmarkStart w:id="230" w:name="_Ref194486074"/>
      <w:r w:rsidRPr="00701FAA">
        <w:t>its technology or methodology associated with concepts, products and services including research activities and the techniques and processes used for development of concepts, products and services;</w:t>
      </w:r>
      <w:bookmarkEnd w:id="230"/>
    </w:p>
    <w:p w14:paraId="18B62F6D" w14:textId="77777777" w:rsidR="00823E1D" w:rsidRPr="00701FAA" w:rsidRDefault="00823E1D" w:rsidP="00823E1D">
      <w:pPr>
        <w:pStyle w:val="Heading4"/>
      </w:pPr>
      <w:bookmarkStart w:id="231" w:name="_Ref194486075"/>
      <w:r w:rsidRPr="00701FAA">
        <w:t>its computer systems, source codes and software, including software and technical information necessary for the development, maintenance or operation of websites;</w:t>
      </w:r>
      <w:bookmarkEnd w:id="231"/>
    </w:p>
    <w:p w14:paraId="20463028" w14:textId="77777777" w:rsidR="00823E1D" w:rsidRPr="00701FAA" w:rsidRDefault="00823E1D" w:rsidP="00823E1D">
      <w:pPr>
        <w:pStyle w:val="Heading4"/>
      </w:pPr>
      <w:bookmarkStart w:id="232" w:name="_Ref194486076"/>
      <w:r w:rsidRPr="00701FAA">
        <w:t>its directors, officers, employees and shareholders (including salaries, bonuses, commissions and the terms on which such individuals are employed or engaged and decisions or contents of board meetings);</w:t>
      </w:r>
      <w:bookmarkEnd w:id="232"/>
    </w:p>
    <w:p w14:paraId="3FB233EA" w14:textId="77777777" w:rsidR="00823E1D" w:rsidRPr="00701FAA" w:rsidRDefault="00823E1D" w:rsidP="00823E1D">
      <w:pPr>
        <w:pStyle w:val="Heading4"/>
      </w:pPr>
      <w:bookmarkStart w:id="233" w:name="_Ref194486077"/>
      <w:r w:rsidRPr="00701FAA">
        <w:t>its suppliers, licensors, licensees, agents, distributors or contractors including the identity of such parties and the terms on which they do business, or participate in any form of commercial co-operation with the Company;</w:t>
      </w:r>
      <w:bookmarkEnd w:id="233"/>
    </w:p>
    <w:p w14:paraId="327E797E" w14:textId="77777777" w:rsidR="00823E1D" w:rsidRPr="00701FAA" w:rsidRDefault="00823E1D" w:rsidP="00823E1D">
      <w:pPr>
        <w:pStyle w:val="Heading4"/>
      </w:pPr>
      <w:bookmarkStart w:id="234" w:name="_Ref194486078"/>
      <w:r w:rsidRPr="00701FAA">
        <w:t>information concerning or provided to third parties, in respect of which the Company owes a duty of confidence (in particular, the content of discussions or communications with any prospective customers or prospective business partner); and</w:t>
      </w:r>
      <w:bookmarkEnd w:id="234"/>
    </w:p>
    <w:p w14:paraId="39079650" w14:textId="77777777" w:rsidR="00823E1D" w:rsidRPr="00701FAA" w:rsidRDefault="00823E1D" w:rsidP="00823E1D">
      <w:pPr>
        <w:pStyle w:val="Heading4"/>
      </w:pPr>
      <w:bookmarkStart w:id="235" w:name="_Ref194486079"/>
      <w:r w:rsidRPr="00701FAA">
        <w:t>any other information which it may reasonably be expected would be regarded by a company as confidential or commercially sensitive,</w:t>
      </w:r>
      <w:bookmarkEnd w:id="235"/>
    </w:p>
    <w:p w14:paraId="731E5619" w14:textId="77777777" w:rsidR="00823E1D" w:rsidRPr="00701FAA" w:rsidRDefault="00823E1D" w:rsidP="00823E1D">
      <w:pPr>
        <w:pStyle w:val="Body1"/>
        <w:ind w:firstLine="849"/>
      </w:pPr>
      <w:r w:rsidRPr="00701FAA">
        <w:rPr>
          <w:color w:val="000000"/>
        </w:rPr>
        <w:t>but shall not include any information which:</w:t>
      </w:r>
    </w:p>
    <w:p w14:paraId="6DD9F185" w14:textId="77777777" w:rsidR="00823E1D" w:rsidRPr="00701FAA" w:rsidRDefault="00823E1D" w:rsidP="00823E1D">
      <w:pPr>
        <w:pStyle w:val="Heading5"/>
        <w:numPr>
          <w:ilvl w:val="4"/>
          <w:numId w:val="16"/>
        </w:numPr>
      </w:pPr>
      <w:bookmarkStart w:id="236" w:name="_Ref194486080"/>
      <w:r w:rsidRPr="00701FAA">
        <w:t>is, or which becomes (other than through a breach of this agreement), available in the public domain or otherwise available to the public generally without requiring a significant expenditure of labour, skill or money;</w:t>
      </w:r>
      <w:bookmarkEnd w:id="236"/>
    </w:p>
    <w:p w14:paraId="5D135FA5" w14:textId="77777777" w:rsidR="00823E1D" w:rsidRPr="00701FAA" w:rsidRDefault="00823E1D" w:rsidP="00823E1D">
      <w:pPr>
        <w:pStyle w:val="Heading5"/>
      </w:pPr>
      <w:bookmarkStart w:id="237" w:name="_Ref194486081"/>
      <w:r w:rsidRPr="00701FAA">
        <w:t>is, at the time of disclosure, already known to the receiving party without restriction on disclosure;</w:t>
      </w:r>
      <w:bookmarkEnd w:id="237"/>
    </w:p>
    <w:p w14:paraId="4B491F2C" w14:textId="77777777" w:rsidR="00823E1D" w:rsidRPr="00701FAA" w:rsidRDefault="00823E1D" w:rsidP="00823E1D">
      <w:pPr>
        <w:pStyle w:val="Heading5"/>
      </w:pPr>
      <w:bookmarkStart w:id="238" w:name="_Ref194486082"/>
      <w:r w:rsidRPr="00701FAA">
        <w:t>is, or subsequently comes, into the possession of the receiving party without violation of any obligation of confidentiality;</w:t>
      </w:r>
      <w:bookmarkEnd w:id="238"/>
    </w:p>
    <w:p w14:paraId="4F3DB9D8" w14:textId="77777777" w:rsidR="00823E1D" w:rsidRPr="00701FAA" w:rsidRDefault="00823E1D" w:rsidP="00823E1D">
      <w:pPr>
        <w:pStyle w:val="Heading5"/>
      </w:pPr>
      <w:bookmarkStart w:id="239" w:name="_Ref194486083"/>
      <w:r w:rsidRPr="00701FAA">
        <w:t>is independently developed by the receiving party without breach of this agreement;</w:t>
      </w:r>
      <w:bookmarkEnd w:id="239"/>
    </w:p>
    <w:p w14:paraId="0E0F6BAA" w14:textId="77777777" w:rsidR="00823E1D" w:rsidRPr="00701FAA" w:rsidRDefault="00823E1D" w:rsidP="00823E1D">
      <w:pPr>
        <w:pStyle w:val="Heading5"/>
      </w:pPr>
      <w:bookmarkStart w:id="240" w:name="_Ref194486084"/>
      <w:r w:rsidRPr="00701FAA">
        <w:lastRenderedPageBreak/>
        <w:t>is explicitly approved for release by the written consent of an authorised representative of the disclosing party; or</w:t>
      </w:r>
      <w:bookmarkEnd w:id="240"/>
    </w:p>
    <w:p w14:paraId="00A20438" w14:textId="77777777" w:rsidR="00823E1D" w:rsidRPr="00701FAA" w:rsidRDefault="00823E1D" w:rsidP="00823E1D">
      <w:pPr>
        <w:pStyle w:val="Heading5"/>
      </w:pPr>
      <w:bookmarkStart w:id="241" w:name="_Ref194486085"/>
      <w:r w:rsidRPr="00701FAA">
        <w:t>a party is required to disclose by law, by any securities exchange on which such party's securities are listed or traded, by any regulatory or governmental or other authority with relevant powers to which such party is subject or submits, whether or not the requirement has the force of law, or by any court order.</w:t>
      </w:r>
      <w:bookmarkEnd w:id="241"/>
    </w:p>
    <w:p w14:paraId="6288994E" w14:textId="10312173" w:rsidR="00823E1D" w:rsidRPr="00701FAA" w:rsidRDefault="00823E1D" w:rsidP="00823E1D">
      <w:pPr>
        <w:pStyle w:val="Heading2"/>
        <w:numPr>
          <w:ilvl w:val="1"/>
          <w:numId w:val="16"/>
        </w:numPr>
      </w:pPr>
      <w:bookmarkStart w:id="242" w:name="_Ref125545885"/>
      <w:r w:rsidRPr="00701FAA">
        <w:t xml:space="preserve">Subject to clause </w:t>
      </w:r>
      <w:r w:rsidRPr="00701FAA">
        <w:fldChar w:fldCharType="begin"/>
      </w:r>
      <w:r w:rsidRPr="00701FAA">
        <w:instrText xml:space="preserve"> REF _Ref125545830 \r \h  \* MERGEFORMAT </w:instrText>
      </w:r>
      <w:r w:rsidRPr="00701FAA">
        <w:fldChar w:fldCharType="separate"/>
      </w:r>
      <w:r w:rsidR="00331979">
        <w:t>13.5</w:t>
      </w:r>
      <w:r w:rsidRPr="00701FAA">
        <w:fldChar w:fldCharType="end"/>
      </w:r>
      <w:r w:rsidRPr="00701FAA">
        <w:t xml:space="preserve">, clause </w:t>
      </w:r>
      <w:r w:rsidRPr="00701FAA">
        <w:fldChar w:fldCharType="begin"/>
      </w:r>
      <w:r w:rsidRPr="00701FAA">
        <w:instrText xml:space="preserve"> REF _Ref194226351 \r \h  \* MERGEFORMAT </w:instrText>
      </w:r>
      <w:r w:rsidRPr="00701FAA">
        <w:fldChar w:fldCharType="separate"/>
      </w:r>
      <w:r w:rsidR="00331979">
        <w:t>13.1</w:t>
      </w:r>
      <w:r w:rsidRPr="00701FAA">
        <w:fldChar w:fldCharType="end"/>
      </w:r>
      <w:r w:rsidRPr="00701FAA">
        <w:t xml:space="preserve"> shall not prevent a party from disclosing Confidential Information if and to the extent it is required to disclose such Confidential Information by any applicable law rule or regulation; by the rules of any securities exchange to which such party is subject (whether by reason of its securities being listed or traded on such exchange or otherwise), by (or by the rules of) any regulatory or governmental or other authority with relevant powers to which such party is subject or submits, whether or not the requirement has the force of law, or by any court order or the procedural rules of any court or arbitral process to which the party is subject.</w:t>
      </w:r>
      <w:bookmarkEnd w:id="242"/>
    </w:p>
    <w:p w14:paraId="2D6E31AF" w14:textId="02FB58CC" w:rsidR="00823E1D" w:rsidRPr="00701FAA" w:rsidRDefault="00823E1D" w:rsidP="00823E1D">
      <w:pPr>
        <w:pStyle w:val="Heading2"/>
      </w:pPr>
      <w:bookmarkStart w:id="243" w:name="_Ref125545830"/>
      <w:r w:rsidRPr="00701FAA">
        <w:t xml:space="preserve">If disclosure is to be made pursuant to clause </w:t>
      </w:r>
      <w:r w:rsidRPr="00701FAA">
        <w:fldChar w:fldCharType="begin"/>
      </w:r>
      <w:r w:rsidRPr="00701FAA">
        <w:instrText xml:space="preserve"> REF _Ref125545885 \r \h  \* MERGEFORMAT </w:instrText>
      </w:r>
      <w:r w:rsidRPr="00701FAA">
        <w:fldChar w:fldCharType="separate"/>
      </w:r>
      <w:r w:rsidR="00331979">
        <w:t>13.4</w:t>
      </w:r>
      <w:r w:rsidRPr="00701FAA">
        <w:fldChar w:fldCharType="end"/>
      </w:r>
      <w:r w:rsidRPr="00701FAA">
        <w:t xml:space="preserve"> then, if permitted by law, the party making such disclosure shall consult with the Company reasonably in advance of such disclosure so as to permit the Company reasonable opportunity to review and comment on such disclosure. If so desired by the Company, the Company shall be entitled to seek any injunction, or take any other reasonable action, to prevent or restrict such disclosure (in whole or in part).</w:t>
      </w:r>
      <w:bookmarkEnd w:id="243"/>
    </w:p>
    <w:p w14:paraId="7774DE89" w14:textId="77777777" w:rsidR="00823E1D" w:rsidRPr="008118A1" w:rsidRDefault="00823E1D" w:rsidP="00823E1D">
      <w:pPr>
        <w:pStyle w:val="Heading1"/>
        <w:numPr>
          <w:ilvl w:val="0"/>
          <w:numId w:val="16"/>
        </w:numPr>
        <w:tabs>
          <w:tab w:val="clear" w:pos="851"/>
        </w:tabs>
        <w:ind w:left="0" w:firstLine="0"/>
      </w:pPr>
      <w:bookmarkStart w:id="244" w:name="_Ref126254740"/>
      <w:bookmarkStart w:id="245" w:name="_Toc194486387"/>
      <w:r w:rsidRPr="008118A1">
        <w:t>Survival and cessation of obligations of the Founders</w:t>
      </w:r>
      <w:bookmarkEnd w:id="244"/>
      <w:bookmarkEnd w:id="245"/>
    </w:p>
    <w:p w14:paraId="598A3769" w14:textId="2C22412D" w:rsidR="00823E1D" w:rsidRPr="008118A1" w:rsidRDefault="00823E1D" w:rsidP="00823E1D">
      <w:pPr>
        <w:pStyle w:val="Body1"/>
      </w:pPr>
      <w:r w:rsidRPr="008118A1">
        <w:rPr>
          <w:color w:val="000000"/>
        </w:rPr>
        <w:t xml:space="preserve">The obligations on a Founder under clauses </w:t>
      </w:r>
      <w:r w:rsidRPr="008118A1">
        <w:rPr>
          <w:color w:val="000000"/>
        </w:rPr>
        <w:fldChar w:fldCharType="begin"/>
      </w:r>
      <w:r w:rsidRPr="008118A1">
        <w:rPr>
          <w:color w:val="000000"/>
        </w:rPr>
        <w:instrText xml:space="preserve"> REF _Ref9444210 \r \h </w:instrText>
      </w:r>
      <w:r>
        <w:rPr>
          <w:color w:val="000000"/>
        </w:rPr>
        <w:instrText xml:space="preserve"> \* MERGEFORMAT </w:instrText>
      </w:r>
      <w:r w:rsidRPr="008118A1">
        <w:rPr>
          <w:color w:val="000000"/>
        </w:rPr>
      </w:r>
      <w:r w:rsidRPr="008118A1">
        <w:rPr>
          <w:color w:val="000000"/>
        </w:rPr>
        <w:fldChar w:fldCharType="separate"/>
      </w:r>
      <w:r w:rsidR="00331979">
        <w:rPr>
          <w:color w:val="000000"/>
        </w:rPr>
        <w:t>12</w:t>
      </w:r>
      <w:r w:rsidRPr="008118A1">
        <w:rPr>
          <w:color w:val="000000"/>
        </w:rPr>
        <w:fldChar w:fldCharType="end"/>
      </w:r>
      <w:r w:rsidRPr="008118A1">
        <w:rPr>
          <w:color w:val="000000"/>
        </w:rPr>
        <w:t xml:space="preserve"> (</w:t>
      </w:r>
      <w:r w:rsidRPr="008118A1">
        <w:rPr>
          <w:i/>
          <w:color w:val="000000"/>
        </w:rPr>
        <w:t>Founder covenants</w:t>
      </w:r>
      <w:r w:rsidRPr="008118A1">
        <w:rPr>
          <w:color w:val="000000"/>
        </w:rPr>
        <w:t xml:space="preserve">) and </w:t>
      </w:r>
      <w:r>
        <w:rPr>
          <w:color w:val="000000"/>
        </w:rPr>
        <w:fldChar w:fldCharType="begin"/>
      </w:r>
      <w:r>
        <w:rPr>
          <w:color w:val="000000"/>
        </w:rPr>
        <w:instrText xml:space="preserve"> REF _Ref194480660 \r \h </w:instrText>
      </w:r>
      <w:r>
        <w:rPr>
          <w:color w:val="000000"/>
        </w:rPr>
      </w:r>
      <w:r>
        <w:rPr>
          <w:color w:val="000000"/>
        </w:rPr>
        <w:fldChar w:fldCharType="separate"/>
      </w:r>
      <w:r w:rsidR="00331979">
        <w:rPr>
          <w:color w:val="000000"/>
        </w:rPr>
        <w:t>13</w:t>
      </w:r>
      <w:r>
        <w:rPr>
          <w:color w:val="000000"/>
        </w:rPr>
        <w:fldChar w:fldCharType="end"/>
      </w:r>
      <w:r w:rsidRPr="008118A1">
        <w:rPr>
          <w:color w:val="000000"/>
        </w:rPr>
        <w:t> (</w:t>
      </w:r>
      <w:r w:rsidRPr="008118A1">
        <w:rPr>
          <w:i/>
          <w:color w:val="000000"/>
        </w:rPr>
        <w:t>Confidentiality</w:t>
      </w:r>
      <w:r w:rsidRPr="008118A1">
        <w:rPr>
          <w:color w:val="000000"/>
        </w:rPr>
        <w:t>) shall survive any transfer by them of all or any Shares and shall survive such Founder ceasing to be a Director or a</w:t>
      </w:r>
      <w:r>
        <w:rPr>
          <w:color w:val="000000"/>
        </w:rPr>
        <w:t xml:space="preserve">n Employee </w:t>
      </w:r>
      <w:r w:rsidRPr="008118A1">
        <w:rPr>
          <w:color w:val="000000"/>
        </w:rPr>
        <w:t>but otherwise upon a Founder ceasing to hold Shares and ceasing to be a Director or a</w:t>
      </w:r>
      <w:r>
        <w:rPr>
          <w:color w:val="000000"/>
        </w:rPr>
        <w:t xml:space="preserve">n Employee </w:t>
      </w:r>
      <w:r w:rsidRPr="008118A1">
        <w:rPr>
          <w:color w:val="000000"/>
        </w:rPr>
        <w:t>they shall have no further obligation or liability under this agreement but without prejudice to the due performance by them of all obligations up to the date of such cessation.</w:t>
      </w:r>
    </w:p>
    <w:p w14:paraId="267CAAE9" w14:textId="77777777" w:rsidR="00823E1D" w:rsidRPr="008118A1" w:rsidRDefault="00823E1D" w:rsidP="00823E1D">
      <w:pPr>
        <w:pStyle w:val="Heading1"/>
        <w:numPr>
          <w:ilvl w:val="0"/>
          <w:numId w:val="16"/>
        </w:numPr>
        <w:tabs>
          <w:tab w:val="clear" w:pos="851"/>
        </w:tabs>
        <w:ind w:left="0" w:firstLine="0"/>
      </w:pPr>
      <w:bookmarkStart w:id="246" w:name="_Ref194486086"/>
      <w:bookmarkStart w:id="247" w:name="_Toc194486388"/>
      <w:r w:rsidRPr="008118A1">
        <w:t>Effect of ceasing to hold Shares</w:t>
      </w:r>
      <w:bookmarkEnd w:id="246"/>
      <w:bookmarkEnd w:id="247"/>
    </w:p>
    <w:p w14:paraId="17B5787A" w14:textId="4603CDE2" w:rsidR="00823E1D" w:rsidRPr="008118A1" w:rsidRDefault="00823E1D" w:rsidP="00823E1D">
      <w:pPr>
        <w:pStyle w:val="Heading2"/>
        <w:numPr>
          <w:ilvl w:val="1"/>
          <w:numId w:val="16"/>
        </w:numPr>
      </w:pPr>
      <w:bookmarkStart w:id="248" w:name="_Ref194486087"/>
      <w:r w:rsidRPr="00823E1D">
        <w:t xml:space="preserve">Subject to clause </w:t>
      </w:r>
      <w:r w:rsidRPr="00823E1D">
        <w:fldChar w:fldCharType="begin"/>
      </w:r>
      <w:r w:rsidRPr="00823E1D">
        <w:instrText xml:space="preserve"> REF _Ref126254740 \r \h  \* MERGEFORMAT </w:instrText>
      </w:r>
      <w:r w:rsidRPr="00823E1D">
        <w:fldChar w:fldCharType="separate"/>
      </w:r>
      <w:r w:rsidR="00331979">
        <w:t>14</w:t>
      </w:r>
      <w:r w:rsidRPr="00823E1D">
        <w:fldChar w:fldCharType="end"/>
      </w:r>
      <w:r w:rsidRPr="00823E1D">
        <w:t xml:space="preserve"> (</w:t>
      </w:r>
      <w:r w:rsidRPr="00823E1D">
        <w:rPr>
          <w:i/>
        </w:rPr>
        <w:t>Survival and cessation of obligations of the Founders</w:t>
      </w:r>
      <w:r w:rsidRPr="00823E1D">
        <w:t>), a party shall cease to be a party for the purpose of receiving benefits and enforcing their rights with effect from the date they cease to hold or beneficially own any Shares (but without prejudice to any benefits and rights accrued prior to such cessation).</w:t>
      </w:r>
      <w:bookmarkEnd w:id="248"/>
    </w:p>
    <w:p w14:paraId="27DB8CE8" w14:textId="77777777" w:rsidR="00823E1D" w:rsidRPr="008118A1" w:rsidRDefault="00823E1D" w:rsidP="00823E1D">
      <w:pPr>
        <w:pStyle w:val="Heading1"/>
        <w:numPr>
          <w:ilvl w:val="0"/>
          <w:numId w:val="16"/>
        </w:numPr>
        <w:tabs>
          <w:tab w:val="clear" w:pos="851"/>
        </w:tabs>
        <w:ind w:left="0" w:firstLine="0"/>
      </w:pPr>
      <w:bookmarkStart w:id="249" w:name="_Ref194486088"/>
      <w:bookmarkStart w:id="250" w:name="_Toc194486389"/>
      <w:r w:rsidRPr="008118A1">
        <w:t>Cumulative remedies</w:t>
      </w:r>
      <w:bookmarkEnd w:id="249"/>
      <w:bookmarkEnd w:id="250"/>
    </w:p>
    <w:p w14:paraId="2CB956AE" w14:textId="77777777" w:rsidR="00823E1D" w:rsidRPr="008118A1" w:rsidRDefault="00823E1D" w:rsidP="00823E1D">
      <w:pPr>
        <w:pStyle w:val="Body1"/>
      </w:pPr>
      <w:r w:rsidRPr="008118A1">
        <w:rPr>
          <w:color w:val="000000"/>
        </w:rPr>
        <w:t>The rights, powers, privileges and remedies conferred upon the Investors in this agreement are cumulative and are not exclusive of any other rights, powers, privileges or remedies provided by law.</w:t>
      </w:r>
    </w:p>
    <w:p w14:paraId="5D3F261A" w14:textId="77777777" w:rsidR="00823E1D" w:rsidRPr="008118A1" w:rsidRDefault="00823E1D" w:rsidP="00823E1D">
      <w:pPr>
        <w:pStyle w:val="Heading1"/>
        <w:numPr>
          <w:ilvl w:val="0"/>
          <w:numId w:val="16"/>
        </w:numPr>
        <w:tabs>
          <w:tab w:val="clear" w:pos="851"/>
        </w:tabs>
        <w:ind w:left="0" w:firstLine="0"/>
      </w:pPr>
      <w:bookmarkStart w:id="251" w:name="_Ref126254756"/>
      <w:bookmarkStart w:id="252" w:name="_Toc194486390"/>
      <w:r w:rsidRPr="008118A1">
        <w:t>Waiver</w:t>
      </w:r>
      <w:bookmarkEnd w:id="251"/>
      <w:bookmarkEnd w:id="252"/>
    </w:p>
    <w:p w14:paraId="5AA5ABEE" w14:textId="77777777" w:rsidR="00823E1D" w:rsidRPr="008118A1" w:rsidRDefault="00823E1D" w:rsidP="00823E1D">
      <w:pPr>
        <w:pStyle w:val="Heading2"/>
        <w:numPr>
          <w:ilvl w:val="1"/>
          <w:numId w:val="16"/>
        </w:numPr>
      </w:pPr>
      <w:bookmarkStart w:id="253" w:name="_Ref194486089"/>
      <w:r w:rsidRPr="00823E1D">
        <w:t>The express or implied waiver by any party of any of its rights or remedies arising under this agreement or by law shall not constitute a continuing waiver of the right or remedy waived or a waiver of any other right or remedy.</w:t>
      </w:r>
      <w:bookmarkEnd w:id="253"/>
    </w:p>
    <w:p w14:paraId="20C1A64D" w14:textId="77777777" w:rsidR="00823E1D" w:rsidRPr="008118A1" w:rsidRDefault="00823E1D" w:rsidP="00823E1D">
      <w:pPr>
        <w:pStyle w:val="Heading1"/>
        <w:numPr>
          <w:ilvl w:val="0"/>
          <w:numId w:val="16"/>
        </w:numPr>
        <w:tabs>
          <w:tab w:val="clear" w:pos="851"/>
        </w:tabs>
        <w:ind w:left="0" w:firstLine="0"/>
      </w:pPr>
      <w:bookmarkStart w:id="254" w:name="_Ref126254778"/>
      <w:bookmarkStart w:id="255" w:name="_Toc194486391"/>
      <w:r w:rsidRPr="008118A1">
        <w:t>Entire agreement</w:t>
      </w:r>
      <w:bookmarkEnd w:id="254"/>
      <w:bookmarkEnd w:id="255"/>
    </w:p>
    <w:p w14:paraId="40158D79" w14:textId="77777777" w:rsidR="00823E1D" w:rsidRPr="00823E1D" w:rsidRDefault="00823E1D" w:rsidP="00823E1D">
      <w:pPr>
        <w:pStyle w:val="Heading2"/>
        <w:numPr>
          <w:ilvl w:val="1"/>
          <w:numId w:val="16"/>
        </w:numPr>
      </w:pPr>
      <w:bookmarkStart w:id="256" w:name="_Ref194486090"/>
      <w:r w:rsidRPr="00823E1D">
        <w:t>This agreement and the documents referred to or incorporated in it constitute the entire agreement between the parties relating to the subject matter of this agreement and supersede and extinguish any prior drafts, agreements, undertakings, representations, warranties and arrangements of any nature whatsoever, whether or not in writing, between the parties in relation to the subject matter of this agreement.</w:t>
      </w:r>
      <w:bookmarkEnd w:id="256"/>
    </w:p>
    <w:p w14:paraId="15E128F6" w14:textId="77777777" w:rsidR="00823E1D" w:rsidRPr="008118A1" w:rsidRDefault="00823E1D" w:rsidP="00823E1D">
      <w:pPr>
        <w:pStyle w:val="Heading2"/>
      </w:pPr>
      <w:bookmarkStart w:id="257" w:name="_Ref194486091"/>
      <w:r w:rsidRPr="00823E1D">
        <w:lastRenderedPageBreak/>
        <w:t>Each of the parties acknowledges and agrees that they have not entered into this agreement in reliance on any statement or representation of any person (whether a party or not) other than as expressly incorporated in this agreement</w:t>
      </w:r>
      <w:r w:rsidRPr="008118A1">
        <w:t xml:space="preserve"> or the documents referred to or incorporated in this agreement.</w:t>
      </w:r>
      <w:bookmarkEnd w:id="257"/>
    </w:p>
    <w:p w14:paraId="79ED1C36" w14:textId="77777777" w:rsidR="00823E1D" w:rsidRPr="00823E1D" w:rsidRDefault="00823E1D" w:rsidP="00823E1D">
      <w:pPr>
        <w:pStyle w:val="Heading2"/>
        <w:numPr>
          <w:ilvl w:val="1"/>
          <w:numId w:val="16"/>
        </w:numPr>
      </w:pPr>
      <w:bookmarkStart w:id="258" w:name="_Ref194486092"/>
      <w:r w:rsidRPr="00823E1D">
        <w:t>Each of the parties irrevocably and unconditionally waives any right or remedy they may have to claim damages and/or to rescind this agreement by reason of any misrepresentation (other than a fraudulent misrepresentation) having been made to them by any person (whether a party or not) and upon which they have relied in entering into this agreement.</w:t>
      </w:r>
      <w:bookmarkEnd w:id="258"/>
    </w:p>
    <w:p w14:paraId="18604253" w14:textId="77777777" w:rsidR="00823E1D" w:rsidRPr="00823E1D" w:rsidRDefault="00823E1D" w:rsidP="00823E1D">
      <w:pPr>
        <w:pStyle w:val="Heading2"/>
      </w:pPr>
      <w:bookmarkStart w:id="259" w:name="_Ref194486093"/>
      <w:r w:rsidRPr="00823E1D">
        <w:t>Each of the parties acknowledges and agrees that damages alone may not be an adequate remedy for the breach of any of the undertakings or obligations as set out in this agreement.  Accordingly, without prejudice to any other rights and remedies the parties may have, the parties shall be entitled to seek the remedies of injunction, specific performance or other equitable relief for any threatened or actual breach of the terms of this agreement.</w:t>
      </w:r>
      <w:bookmarkEnd w:id="259"/>
    </w:p>
    <w:p w14:paraId="3FDD239F" w14:textId="77777777" w:rsidR="00823E1D" w:rsidRPr="008118A1" w:rsidRDefault="00823E1D" w:rsidP="00823E1D">
      <w:pPr>
        <w:pStyle w:val="Heading2"/>
      </w:pPr>
      <w:bookmarkStart w:id="260" w:name="_Ref194486094"/>
      <w:r w:rsidRPr="00823E1D">
        <w:t>Nothing contained in this agreement or in any other document referred to or incorporated in it shall be read or construed as excluding any liability</w:t>
      </w:r>
      <w:r w:rsidRPr="008118A1">
        <w:t xml:space="preserve"> or remedy as a result of fraud.</w:t>
      </w:r>
      <w:bookmarkEnd w:id="260"/>
    </w:p>
    <w:p w14:paraId="21AC70D1" w14:textId="77777777" w:rsidR="00823E1D" w:rsidRPr="008118A1" w:rsidRDefault="00823E1D" w:rsidP="00823E1D">
      <w:pPr>
        <w:pStyle w:val="Heading1"/>
        <w:numPr>
          <w:ilvl w:val="0"/>
          <w:numId w:val="16"/>
        </w:numPr>
        <w:tabs>
          <w:tab w:val="clear" w:pos="851"/>
        </w:tabs>
        <w:ind w:left="0" w:firstLine="0"/>
      </w:pPr>
      <w:bookmarkStart w:id="261" w:name="_Ref194486095"/>
      <w:bookmarkStart w:id="262" w:name="_Toc194486392"/>
      <w:r w:rsidRPr="008118A1">
        <w:t>Variation and termination</w:t>
      </w:r>
      <w:bookmarkEnd w:id="261"/>
      <w:bookmarkEnd w:id="262"/>
    </w:p>
    <w:p w14:paraId="6F70C489" w14:textId="77777777" w:rsidR="00823E1D" w:rsidRPr="00823E1D" w:rsidRDefault="00823E1D" w:rsidP="00823E1D">
      <w:pPr>
        <w:pStyle w:val="Heading2"/>
        <w:numPr>
          <w:ilvl w:val="1"/>
          <w:numId w:val="16"/>
        </w:numPr>
      </w:pPr>
      <w:bookmarkStart w:id="263" w:name="_Ref194486096"/>
      <w:r w:rsidRPr="00823E1D">
        <w:t xml:space="preserve">All and any of the provisions of this agreement may be deleted, varied, supplemented, restated or otherwise changed in any way at any time with the prior written consent of </w:t>
      </w:r>
      <w:bookmarkStart w:id="264" w:name="DocXTextRef31"/>
      <w:r w:rsidRPr="00823E1D">
        <w:t>(i)</w:t>
      </w:r>
      <w:bookmarkEnd w:id="264"/>
      <w:r w:rsidRPr="00823E1D">
        <w:t xml:space="preserve"> the Company, and (ii) an Investor Majority, in which event such change shall be binding against all of the parties to this agreement provided that:</w:t>
      </w:r>
      <w:bookmarkEnd w:id="263"/>
    </w:p>
    <w:p w14:paraId="5430A7F7" w14:textId="77777777" w:rsidR="00823E1D" w:rsidRPr="00823E1D" w:rsidRDefault="00823E1D" w:rsidP="00823E1D">
      <w:pPr>
        <w:pStyle w:val="Heading3"/>
        <w:numPr>
          <w:ilvl w:val="2"/>
          <w:numId w:val="16"/>
        </w:numPr>
      </w:pPr>
      <w:bookmarkStart w:id="265" w:name="_Ref194486097"/>
      <w:r w:rsidRPr="00823E1D">
        <w:t>if such change would impose any new obligations on a party, or vary an express, contractual right particular to a party under this agreement or increase any existing obligation, the consent of the affected party to such change shall be required; and/or</w:t>
      </w:r>
      <w:bookmarkEnd w:id="265"/>
    </w:p>
    <w:p w14:paraId="69A893A8" w14:textId="77777777" w:rsidR="00823E1D" w:rsidRPr="008118A1" w:rsidRDefault="00823E1D" w:rsidP="00823E1D">
      <w:pPr>
        <w:pStyle w:val="Heading3"/>
      </w:pPr>
      <w:bookmarkStart w:id="266" w:name="_Ref194486098"/>
      <w:r w:rsidRPr="00823E1D">
        <w:t>if such change would adversely affect the Investors otherwise than on a pari passu pro rata basis, the consent of each of the affected Investors to such change</w:t>
      </w:r>
      <w:r w:rsidRPr="008118A1">
        <w:t xml:space="preserve"> shall be required.</w:t>
      </w:r>
      <w:bookmarkEnd w:id="266"/>
    </w:p>
    <w:p w14:paraId="03358793" w14:textId="77777777" w:rsidR="00823E1D" w:rsidRPr="008118A1" w:rsidRDefault="00823E1D" w:rsidP="00823E1D">
      <w:pPr>
        <w:pStyle w:val="Heading2"/>
        <w:numPr>
          <w:ilvl w:val="1"/>
          <w:numId w:val="16"/>
        </w:numPr>
      </w:pPr>
      <w:bookmarkStart w:id="267" w:name="_Ref194486099"/>
      <w:r w:rsidRPr="00823E1D">
        <w:t xml:space="preserve">This agreement may be terminated with the prior written consent of </w:t>
      </w:r>
      <w:bookmarkStart w:id="268" w:name="DocXTextRef32"/>
      <w:r w:rsidRPr="00823E1D">
        <w:t>(i)</w:t>
      </w:r>
      <w:bookmarkEnd w:id="268"/>
      <w:r w:rsidRPr="00823E1D">
        <w:t xml:space="preserve"> the Company and (ii) Investor Majority Consent, in which event such termination shall be binding against all of the parties to this agreement provided that, in addition nothing in this clause shall release any party from liability for breaches of this agreement which occurred prior to its termination.</w:t>
      </w:r>
      <w:bookmarkEnd w:id="267"/>
    </w:p>
    <w:p w14:paraId="379EC953" w14:textId="77777777" w:rsidR="00823E1D" w:rsidRPr="008118A1" w:rsidRDefault="00823E1D" w:rsidP="00823E1D">
      <w:pPr>
        <w:pStyle w:val="Heading1"/>
        <w:numPr>
          <w:ilvl w:val="0"/>
          <w:numId w:val="16"/>
        </w:numPr>
        <w:tabs>
          <w:tab w:val="clear" w:pos="851"/>
        </w:tabs>
        <w:ind w:left="0" w:firstLine="0"/>
      </w:pPr>
      <w:bookmarkStart w:id="269" w:name="_Ref126254822"/>
      <w:bookmarkStart w:id="270" w:name="_Toc194486393"/>
      <w:r w:rsidRPr="008118A1">
        <w:t>No partnership</w:t>
      </w:r>
      <w:bookmarkEnd w:id="269"/>
      <w:bookmarkEnd w:id="270"/>
    </w:p>
    <w:p w14:paraId="619E5476" w14:textId="77777777" w:rsidR="00823E1D" w:rsidRPr="008118A1" w:rsidRDefault="00823E1D" w:rsidP="00823E1D">
      <w:pPr>
        <w:pStyle w:val="Body1"/>
      </w:pPr>
      <w:r w:rsidRPr="008118A1">
        <w:rPr>
          <w:color w:val="000000"/>
        </w:rPr>
        <w:t>Nothing in this agreement is intended to or shall be construed as establishing or implying any partnership of any kind between the parties.</w:t>
      </w:r>
    </w:p>
    <w:p w14:paraId="121B2583" w14:textId="77777777" w:rsidR="00823E1D" w:rsidRPr="008118A1" w:rsidRDefault="00823E1D" w:rsidP="00823E1D">
      <w:pPr>
        <w:pStyle w:val="Heading1"/>
        <w:numPr>
          <w:ilvl w:val="0"/>
          <w:numId w:val="16"/>
        </w:numPr>
        <w:tabs>
          <w:tab w:val="clear" w:pos="851"/>
        </w:tabs>
        <w:ind w:left="0" w:firstLine="0"/>
      </w:pPr>
      <w:bookmarkStart w:id="271" w:name="_Ref194486100"/>
      <w:bookmarkStart w:id="272" w:name="_Toc194486394"/>
      <w:r w:rsidRPr="008118A1">
        <w:t>Assignment and transfer</w:t>
      </w:r>
      <w:bookmarkEnd w:id="271"/>
      <w:bookmarkEnd w:id="272"/>
    </w:p>
    <w:p w14:paraId="367AC29F" w14:textId="030507AA" w:rsidR="00823E1D" w:rsidRPr="00823E1D" w:rsidRDefault="00823E1D" w:rsidP="00823E1D">
      <w:pPr>
        <w:pStyle w:val="Heading2"/>
        <w:numPr>
          <w:ilvl w:val="1"/>
          <w:numId w:val="16"/>
        </w:numPr>
      </w:pPr>
      <w:bookmarkStart w:id="273" w:name="_Ref9446071"/>
      <w:bookmarkStart w:id="274" w:name="_Ref194486101"/>
      <w:r w:rsidRPr="00823E1D">
        <w:t xml:space="preserve">Subject to clauses </w:t>
      </w:r>
      <w:r w:rsidRPr="00823E1D">
        <w:fldChar w:fldCharType="begin"/>
      </w:r>
      <w:r w:rsidRPr="00823E1D">
        <w:instrText xml:space="preserve"> REF _Ref9446062 \r \h  \* MERGEFORMAT </w:instrText>
      </w:r>
      <w:r w:rsidRPr="00823E1D">
        <w:fldChar w:fldCharType="separate"/>
      </w:r>
      <w:r w:rsidR="00331979">
        <w:t>21.2</w:t>
      </w:r>
      <w:r w:rsidRPr="00823E1D">
        <w:fldChar w:fldCharType="end"/>
      </w:r>
      <w:r w:rsidRPr="00823E1D">
        <w:t xml:space="preserve"> and </w:t>
      </w:r>
      <w:r w:rsidRPr="00823E1D">
        <w:fldChar w:fldCharType="begin"/>
      </w:r>
      <w:r w:rsidRPr="00823E1D">
        <w:instrText xml:space="preserve"> REF _Ref194227002 \r \h  \* MERGEFORMAT </w:instrText>
      </w:r>
      <w:r w:rsidRPr="00823E1D">
        <w:fldChar w:fldCharType="separate"/>
      </w:r>
      <w:r w:rsidR="00331979">
        <w:t>22.2</w:t>
      </w:r>
      <w:r w:rsidRPr="00823E1D">
        <w:fldChar w:fldCharType="end"/>
      </w:r>
      <w:r w:rsidRPr="00823E1D">
        <w:t>, this agreement is personal to the parties and no party shall</w:t>
      </w:r>
      <w:bookmarkEnd w:id="273"/>
      <w:r w:rsidRPr="00823E1D">
        <w:t xml:space="preserve"> assign or transfer any of its rights under this agreement without the prior written consent of the Company and an Investor Majority Consent.</w:t>
      </w:r>
      <w:bookmarkEnd w:id="274"/>
    </w:p>
    <w:p w14:paraId="1E8911CD" w14:textId="77777777" w:rsidR="00823E1D" w:rsidRPr="008118A1" w:rsidRDefault="00823E1D" w:rsidP="00823E1D">
      <w:pPr>
        <w:pStyle w:val="Heading2"/>
      </w:pPr>
      <w:bookmarkStart w:id="275" w:name="_Ref9446062"/>
      <w:r w:rsidRPr="00823E1D">
        <w:t>A Shareholder may assign the whole or part of any of its rights in this agreement to any person who has received a transfer of shares in the capital of the Company from such Shareholder (or its Permitted Transferees) in accordance with the Articles and has executed</w:t>
      </w:r>
      <w:r w:rsidRPr="008118A1">
        <w:t xml:space="preserve"> an Adherence Agreement.</w:t>
      </w:r>
      <w:bookmarkEnd w:id="275"/>
    </w:p>
    <w:p w14:paraId="0B7C9641" w14:textId="77777777" w:rsidR="00823E1D" w:rsidRPr="008118A1" w:rsidRDefault="00823E1D" w:rsidP="00823E1D">
      <w:pPr>
        <w:pStyle w:val="Heading1"/>
        <w:numPr>
          <w:ilvl w:val="0"/>
          <w:numId w:val="16"/>
        </w:numPr>
        <w:tabs>
          <w:tab w:val="clear" w:pos="851"/>
        </w:tabs>
        <w:ind w:left="0" w:firstLine="0"/>
      </w:pPr>
      <w:bookmarkStart w:id="276" w:name="_Ref194486102"/>
      <w:bookmarkStart w:id="277" w:name="_Toc194486395"/>
      <w:r w:rsidRPr="008118A1">
        <w:t>Rights of third parties</w:t>
      </w:r>
      <w:bookmarkEnd w:id="276"/>
      <w:bookmarkEnd w:id="277"/>
    </w:p>
    <w:p w14:paraId="459CF89B" w14:textId="77777777" w:rsidR="00823E1D" w:rsidRPr="00823E1D" w:rsidRDefault="00823E1D" w:rsidP="00823E1D">
      <w:pPr>
        <w:pStyle w:val="Heading2"/>
        <w:numPr>
          <w:ilvl w:val="1"/>
          <w:numId w:val="16"/>
        </w:numPr>
      </w:pPr>
      <w:bookmarkStart w:id="278" w:name="_Ref194486103"/>
      <w:r w:rsidRPr="00823E1D">
        <w:t>Other than as expressly provided in this agreement, this agreement does not confer any rights on any person or party (other than the parties to this agreement) pursuant to the Contracts (Rights of Third Parties) Act 1999.</w:t>
      </w:r>
      <w:bookmarkEnd w:id="278"/>
    </w:p>
    <w:p w14:paraId="31FA269B" w14:textId="731E2C2E" w:rsidR="00823E1D" w:rsidRPr="006E2FBE" w:rsidRDefault="00823E1D" w:rsidP="00823E1D">
      <w:pPr>
        <w:pStyle w:val="Heading2"/>
      </w:pPr>
      <w:bookmarkStart w:id="279" w:name="_Ref194227002"/>
      <w:r w:rsidRPr="00823E1D">
        <w:lastRenderedPageBreak/>
        <w:t xml:space="preserve">A person who executes an Adherence Agreement in accordance with clause </w:t>
      </w:r>
      <w:r w:rsidRPr="00823E1D">
        <w:fldChar w:fldCharType="begin"/>
      </w:r>
      <w:r w:rsidRPr="00823E1D">
        <w:instrText xml:space="preserve"> REF _Ref19551612 \r \h  \* MERGEFORMAT </w:instrText>
      </w:r>
      <w:r w:rsidRPr="00823E1D">
        <w:fldChar w:fldCharType="separate"/>
      </w:r>
      <w:r w:rsidR="00331979">
        <w:t>11</w:t>
      </w:r>
      <w:r w:rsidRPr="00823E1D">
        <w:fldChar w:fldCharType="end"/>
      </w:r>
      <w:r w:rsidRPr="00823E1D">
        <w:t xml:space="preserve"> (Further issue and transfer of shares) shall be bound by, and shall be entitled to enforce, the terms of this agreement as though such person were signatory</w:t>
      </w:r>
      <w:r w:rsidRPr="006E2FBE">
        <w:t xml:space="preserve"> hereto and shall thereupon be a party hereto.</w:t>
      </w:r>
      <w:bookmarkEnd w:id="279"/>
    </w:p>
    <w:p w14:paraId="64A7C90B" w14:textId="77777777" w:rsidR="00823E1D" w:rsidRPr="008118A1" w:rsidRDefault="00823E1D" w:rsidP="00823E1D">
      <w:pPr>
        <w:pStyle w:val="Heading1"/>
        <w:numPr>
          <w:ilvl w:val="0"/>
          <w:numId w:val="16"/>
        </w:numPr>
        <w:tabs>
          <w:tab w:val="clear" w:pos="851"/>
        </w:tabs>
        <w:ind w:left="0" w:firstLine="0"/>
      </w:pPr>
      <w:bookmarkStart w:id="280" w:name="_Ref194486104"/>
      <w:bookmarkStart w:id="281" w:name="_Toc194486396"/>
      <w:r w:rsidRPr="008118A1">
        <w:t>Conflict between agreements</w:t>
      </w:r>
      <w:bookmarkEnd w:id="280"/>
      <w:bookmarkEnd w:id="281"/>
    </w:p>
    <w:p w14:paraId="13D8A8CE" w14:textId="77777777" w:rsidR="00823E1D" w:rsidRPr="008118A1" w:rsidRDefault="00823E1D" w:rsidP="00823E1D">
      <w:pPr>
        <w:pStyle w:val="Body1"/>
      </w:pPr>
      <w:r w:rsidRPr="008118A1">
        <w:rPr>
          <w:color w:val="000000"/>
        </w:rPr>
        <w:t>Subject to any applicable law, in the event of any ambiguity or conflict between this agreement and the Articles, the terms of this agreement shall prevail as between the Shareholders and in such event the Shareholders shall procure such modification to the Articles as shall be necessary.</w:t>
      </w:r>
    </w:p>
    <w:p w14:paraId="79D09956" w14:textId="77777777" w:rsidR="00823E1D" w:rsidRPr="008118A1" w:rsidRDefault="00823E1D" w:rsidP="00823E1D">
      <w:pPr>
        <w:pStyle w:val="Heading1"/>
        <w:numPr>
          <w:ilvl w:val="0"/>
          <w:numId w:val="16"/>
        </w:numPr>
        <w:tabs>
          <w:tab w:val="clear" w:pos="851"/>
        </w:tabs>
        <w:ind w:left="0" w:firstLine="0"/>
      </w:pPr>
      <w:bookmarkStart w:id="282" w:name="_Ref194486105"/>
      <w:bookmarkStart w:id="283" w:name="_Toc194486397"/>
      <w:r w:rsidRPr="008118A1">
        <w:t>Counterparts</w:t>
      </w:r>
      <w:bookmarkEnd w:id="282"/>
      <w:bookmarkEnd w:id="283"/>
    </w:p>
    <w:p w14:paraId="5297626A" w14:textId="77777777" w:rsidR="00823E1D" w:rsidRPr="00823E1D" w:rsidRDefault="00823E1D" w:rsidP="00823E1D">
      <w:pPr>
        <w:pStyle w:val="Heading2"/>
        <w:numPr>
          <w:ilvl w:val="1"/>
          <w:numId w:val="16"/>
        </w:numPr>
      </w:pPr>
      <w:bookmarkStart w:id="284" w:name="_Ref194486106"/>
      <w:r w:rsidRPr="00823E1D">
        <w:t>This agreement may be executed by each of the parties in any number of counterparts, each of which shall constitute an original, and all the counterparts shall together constitute one and the same agreement.</w:t>
      </w:r>
      <w:bookmarkEnd w:id="284"/>
    </w:p>
    <w:p w14:paraId="14A76530" w14:textId="77777777" w:rsidR="00823E1D" w:rsidRPr="008118A1" w:rsidRDefault="00823E1D" w:rsidP="00823E1D">
      <w:pPr>
        <w:pStyle w:val="Heading2"/>
      </w:pPr>
      <w:bookmarkStart w:id="285" w:name="_Ref194486107"/>
      <w:r w:rsidRPr="00823E1D">
        <w:t>The exchange of a fully executed version of this agreement (in counterparts or otherwise) by electronic means using DocuSign</w:t>
      </w:r>
      <w:r w:rsidRPr="008118A1">
        <w:t xml:space="preserve"> or other electronic transmission in PDF format shall be sufficient to bind the parties to the terms and conditions of this agreement and no exchange of originals is necessary.</w:t>
      </w:r>
      <w:bookmarkEnd w:id="285"/>
    </w:p>
    <w:p w14:paraId="74E18C65" w14:textId="77777777" w:rsidR="00823E1D" w:rsidRPr="008118A1" w:rsidRDefault="00823E1D" w:rsidP="00823E1D">
      <w:pPr>
        <w:pStyle w:val="Heading1"/>
        <w:numPr>
          <w:ilvl w:val="0"/>
          <w:numId w:val="16"/>
        </w:numPr>
        <w:tabs>
          <w:tab w:val="clear" w:pos="851"/>
        </w:tabs>
        <w:ind w:left="0" w:firstLine="0"/>
      </w:pPr>
      <w:bookmarkStart w:id="286" w:name="_Ref194486108"/>
      <w:bookmarkStart w:id="287" w:name="_Toc194486398"/>
      <w:r w:rsidRPr="008118A1">
        <w:t>Notices</w:t>
      </w:r>
      <w:bookmarkEnd w:id="286"/>
      <w:bookmarkEnd w:id="287"/>
    </w:p>
    <w:p w14:paraId="0BD3F41C" w14:textId="77777777" w:rsidR="00823E1D" w:rsidRPr="008118A1" w:rsidRDefault="00823E1D" w:rsidP="00823E1D">
      <w:pPr>
        <w:pStyle w:val="Heading2"/>
        <w:numPr>
          <w:ilvl w:val="1"/>
          <w:numId w:val="16"/>
        </w:numPr>
      </w:pPr>
      <w:bookmarkStart w:id="288" w:name="_Ref9446460"/>
      <w:r w:rsidRPr="00823E1D">
        <w:t>Any communication and/or information to be given in connection with this agreement shall be in writing in English and shall either be delivered by hand or sent by first class post, email or other electronic form, to:</w:t>
      </w:r>
      <w:bookmarkEnd w:id="288"/>
    </w:p>
    <w:p w14:paraId="5D487B8F" w14:textId="77777777" w:rsidR="00823E1D" w:rsidRPr="00823E1D" w:rsidRDefault="00823E1D" w:rsidP="00823E1D">
      <w:pPr>
        <w:pStyle w:val="Heading3"/>
        <w:numPr>
          <w:ilvl w:val="2"/>
          <w:numId w:val="16"/>
        </w:numPr>
      </w:pPr>
      <w:bookmarkStart w:id="289" w:name="_Ref194486109"/>
      <w:r w:rsidRPr="00823E1D">
        <w:t>any company, at its registered office; or</w:t>
      </w:r>
      <w:bookmarkEnd w:id="289"/>
    </w:p>
    <w:p w14:paraId="40B90F4A" w14:textId="61FB47ED" w:rsidR="00823E1D" w:rsidRPr="008118A1" w:rsidRDefault="00823E1D" w:rsidP="00823E1D">
      <w:pPr>
        <w:pStyle w:val="Heading3"/>
      </w:pPr>
      <w:bookmarkStart w:id="290" w:name="_Ref194486110"/>
      <w:r w:rsidRPr="00823E1D">
        <w:t>any individu</w:t>
      </w:r>
      <w:r w:rsidRPr="008118A1">
        <w:t xml:space="preserve">al, at the address of that person shown in </w:t>
      </w:r>
      <w:r w:rsidRPr="008118A1">
        <w:fldChar w:fldCharType="begin"/>
      </w:r>
      <w:r w:rsidRPr="008118A1">
        <w:instrText xml:space="preserve"> REF _Ref19904757 \r \h  \* MERGEFORMAT </w:instrText>
      </w:r>
      <w:r w:rsidRPr="008118A1">
        <w:fldChar w:fldCharType="separate"/>
      </w:r>
      <w:r w:rsidR="00331979">
        <w:t>Schedule 1</w:t>
      </w:r>
      <w:r w:rsidRPr="008118A1">
        <w:fldChar w:fldCharType="end"/>
      </w:r>
      <w:r w:rsidRPr="008118A1">
        <w:t xml:space="preserve"> (</w:t>
      </w:r>
      <w:r w:rsidRPr="008118A1">
        <w:rPr>
          <w:i/>
        </w:rPr>
        <w:t>Parties</w:t>
      </w:r>
      <w:r w:rsidRPr="008118A1">
        <w:t>);</w:t>
      </w:r>
      <w:bookmarkEnd w:id="290"/>
    </w:p>
    <w:p w14:paraId="168C6AC5" w14:textId="77777777" w:rsidR="00823E1D" w:rsidRPr="008118A1" w:rsidRDefault="00823E1D" w:rsidP="00823E1D">
      <w:pPr>
        <w:pStyle w:val="Body1"/>
      </w:pPr>
      <w:r w:rsidRPr="008118A1">
        <w:rPr>
          <w:color w:val="000000"/>
        </w:rPr>
        <w:t>(or in each such case such other address as the recipient may notify to the other parties for such purpose).</w:t>
      </w:r>
    </w:p>
    <w:p w14:paraId="23E8B5B9" w14:textId="16F551F4" w:rsidR="00823E1D" w:rsidRPr="008118A1" w:rsidRDefault="00823E1D" w:rsidP="00497638">
      <w:pPr>
        <w:pStyle w:val="Heading2"/>
        <w:numPr>
          <w:ilvl w:val="1"/>
          <w:numId w:val="16"/>
        </w:numPr>
      </w:pPr>
      <w:bookmarkStart w:id="291" w:name="_Ref194486111"/>
      <w:r w:rsidRPr="00497638">
        <w:t xml:space="preserve">A communication sent according to clause </w:t>
      </w:r>
      <w:r w:rsidRPr="00497638">
        <w:fldChar w:fldCharType="begin"/>
      </w:r>
      <w:r w:rsidRPr="00497638">
        <w:instrText xml:space="preserve"> REF _Ref9446460 \r \h  \* MERGEFORMAT </w:instrText>
      </w:r>
      <w:r w:rsidRPr="00497638">
        <w:fldChar w:fldCharType="separate"/>
      </w:r>
      <w:r w:rsidR="00331979">
        <w:t>25.1</w:t>
      </w:r>
      <w:r w:rsidRPr="00497638">
        <w:fldChar w:fldCharType="end"/>
      </w:r>
      <w:r w:rsidRPr="00497638">
        <w:t xml:space="preserve"> shall be deemed to have been received:</w:t>
      </w:r>
      <w:bookmarkEnd w:id="291"/>
    </w:p>
    <w:p w14:paraId="31904FDA" w14:textId="77777777" w:rsidR="00823E1D" w:rsidRPr="00497638" w:rsidRDefault="00823E1D" w:rsidP="00497638">
      <w:pPr>
        <w:pStyle w:val="Heading3"/>
        <w:numPr>
          <w:ilvl w:val="2"/>
          <w:numId w:val="16"/>
        </w:numPr>
      </w:pPr>
      <w:bookmarkStart w:id="292" w:name="_Ref194486112"/>
      <w:r w:rsidRPr="00497638">
        <w:t>if delivered by hand, at the time of delivery;</w:t>
      </w:r>
      <w:bookmarkEnd w:id="292"/>
    </w:p>
    <w:p w14:paraId="08542947" w14:textId="77777777" w:rsidR="00823E1D" w:rsidRPr="00497638" w:rsidRDefault="00823E1D" w:rsidP="00497638">
      <w:pPr>
        <w:pStyle w:val="Heading3"/>
      </w:pPr>
      <w:bookmarkStart w:id="293" w:name="_Ref194486113"/>
      <w:r w:rsidRPr="00497638">
        <w:t>if sent by pre-paid first class post, on the second day after posting; or</w:t>
      </w:r>
      <w:bookmarkEnd w:id="293"/>
    </w:p>
    <w:p w14:paraId="1FC03C6C" w14:textId="77777777" w:rsidR="00823E1D" w:rsidRPr="008118A1" w:rsidRDefault="00823E1D" w:rsidP="00497638">
      <w:pPr>
        <w:pStyle w:val="Heading3"/>
      </w:pPr>
      <w:bookmarkStart w:id="294" w:name="_Ref194486114"/>
      <w:r w:rsidRPr="00497638">
        <w:t>if sent by</w:t>
      </w:r>
      <w:r w:rsidRPr="008118A1">
        <w:t xml:space="preserve"> email or other electronic form, at the time of completion of transmission by the sender,</w:t>
      </w:r>
      <w:bookmarkEnd w:id="294"/>
    </w:p>
    <w:p w14:paraId="2CDAB47B" w14:textId="77777777" w:rsidR="00823E1D" w:rsidRPr="008118A1" w:rsidRDefault="00823E1D" w:rsidP="00823E1D">
      <w:pPr>
        <w:pStyle w:val="Body1"/>
      </w:pPr>
      <w:r w:rsidRPr="008118A1">
        <w:rPr>
          <w:color w:val="000000"/>
        </w:rPr>
        <w:t xml:space="preserve">except that if a communication is received between 5:30 pm on a Business Day and </w:t>
      </w:r>
      <w:bookmarkStart w:id="295" w:name="DocXTextRef33"/>
      <w:r w:rsidRPr="008118A1">
        <w:rPr>
          <w:color w:val="000000"/>
        </w:rPr>
        <w:t>9</w:t>
      </w:r>
      <w:bookmarkEnd w:id="295"/>
      <w:r w:rsidRPr="008118A1">
        <w:rPr>
          <w:color w:val="000000"/>
        </w:rPr>
        <w:t>:30 am on the next Business Day, it shall be deemed to have been received at 9:30am on the second of such Business Days.</w:t>
      </w:r>
    </w:p>
    <w:p w14:paraId="5D4AA3D4" w14:textId="77777777" w:rsidR="00823E1D" w:rsidRPr="008118A1" w:rsidRDefault="00823E1D" w:rsidP="00823E1D">
      <w:pPr>
        <w:pStyle w:val="Heading1"/>
        <w:numPr>
          <w:ilvl w:val="0"/>
          <w:numId w:val="16"/>
        </w:numPr>
        <w:tabs>
          <w:tab w:val="clear" w:pos="851"/>
        </w:tabs>
        <w:ind w:left="0" w:firstLine="0"/>
      </w:pPr>
      <w:bookmarkStart w:id="296" w:name="_Ref194486115"/>
      <w:bookmarkStart w:id="297" w:name="_Toc194486399"/>
      <w:r w:rsidRPr="008118A1">
        <w:t>Consideration</w:t>
      </w:r>
      <w:bookmarkEnd w:id="296"/>
      <w:bookmarkEnd w:id="297"/>
    </w:p>
    <w:p w14:paraId="137BF15B" w14:textId="77777777" w:rsidR="00823E1D" w:rsidRPr="008118A1" w:rsidRDefault="00823E1D" w:rsidP="00823E1D">
      <w:pPr>
        <w:pStyle w:val="Body1"/>
      </w:pPr>
      <w:r w:rsidRPr="008118A1">
        <w:rPr>
          <w:color w:val="000000"/>
        </w:rPr>
        <w:t>The consideration under this agreement consists of the obligations of the parties to each other. The Founders [and the Existing Shareholders] further agree that payment by the Investors to each Founder [and each Existing Shareholder] of £1.00 (receipt of which is acknowledged), and the investment by the Investors in the Company, alone and together amount to good consideration in respect of the obligations of the Founders [and the Existing Shareholders] under this agreement.</w:t>
      </w:r>
    </w:p>
    <w:p w14:paraId="14E6F4C5" w14:textId="77777777" w:rsidR="00823E1D" w:rsidRPr="008118A1" w:rsidRDefault="00823E1D" w:rsidP="00823E1D">
      <w:pPr>
        <w:pStyle w:val="Heading1"/>
        <w:numPr>
          <w:ilvl w:val="0"/>
          <w:numId w:val="16"/>
        </w:numPr>
        <w:tabs>
          <w:tab w:val="clear" w:pos="851"/>
        </w:tabs>
        <w:ind w:left="0" w:firstLine="0"/>
      </w:pPr>
      <w:bookmarkStart w:id="298" w:name="_Ref194486116"/>
      <w:bookmarkStart w:id="299" w:name="_Toc194486400"/>
      <w:r w:rsidRPr="008118A1">
        <w:lastRenderedPageBreak/>
        <w:t>Severance</w:t>
      </w:r>
      <w:bookmarkEnd w:id="298"/>
      <w:bookmarkEnd w:id="299"/>
    </w:p>
    <w:p w14:paraId="7B48F2B1" w14:textId="77777777" w:rsidR="00823E1D" w:rsidRPr="008118A1" w:rsidRDefault="00823E1D" w:rsidP="00497638">
      <w:pPr>
        <w:pStyle w:val="Heading2"/>
        <w:numPr>
          <w:ilvl w:val="1"/>
          <w:numId w:val="16"/>
        </w:numPr>
      </w:pPr>
      <w:bookmarkStart w:id="300" w:name="_Ref194486117"/>
      <w:r w:rsidRPr="00497638">
        <w:t>If any provision of this agreement is held to be invalid or unenforceable by any judicial or other competent authority, all other provisions of this agreement will remain in full force and effect and will not in any way be impaired.</w:t>
      </w:r>
      <w:bookmarkEnd w:id="300"/>
    </w:p>
    <w:p w14:paraId="38937B4B" w14:textId="77777777" w:rsidR="00823E1D" w:rsidRPr="008118A1" w:rsidRDefault="00823E1D" w:rsidP="00497638">
      <w:pPr>
        <w:pStyle w:val="Heading2"/>
        <w:numPr>
          <w:ilvl w:val="1"/>
          <w:numId w:val="16"/>
        </w:numPr>
      </w:pPr>
      <w:bookmarkStart w:id="301" w:name="_Ref194486118"/>
      <w:r w:rsidRPr="00497638">
        <w:t>If any provision of this agreement is held to be invalid or unenforceable but would be valid or enforceable if some part of the provision were deleted, the provision in question will apply with the minimum modifications necessary to make it valid and enforceable.</w:t>
      </w:r>
      <w:bookmarkEnd w:id="301"/>
    </w:p>
    <w:p w14:paraId="0CEDC3FE" w14:textId="77777777" w:rsidR="00823E1D" w:rsidRPr="008118A1" w:rsidRDefault="00823E1D" w:rsidP="00823E1D">
      <w:pPr>
        <w:pStyle w:val="Heading1"/>
        <w:numPr>
          <w:ilvl w:val="0"/>
          <w:numId w:val="16"/>
        </w:numPr>
        <w:tabs>
          <w:tab w:val="clear" w:pos="851"/>
        </w:tabs>
        <w:ind w:left="0" w:firstLine="0"/>
      </w:pPr>
      <w:bookmarkStart w:id="302" w:name="_Ref9446558"/>
      <w:bookmarkStart w:id="303" w:name="_Ref194486119"/>
      <w:bookmarkStart w:id="304" w:name="_Toc194486401"/>
      <w:r w:rsidRPr="008118A1">
        <w:t>Governing law</w:t>
      </w:r>
      <w:bookmarkEnd w:id="302"/>
      <w:r w:rsidRPr="008118A1">
        <w:t xml:space="preserve"> and Jurisdiction</w:t>
      </w:r>
      <w:bookmarkEnd w:id="303"/>
      <w:bookmarkEnd w:id="304"/>
    </w:p>
    <w:p w14:paraId="18848F4A" w14:textId="77777777" w:rsidR="00823E1D" w:rsidRPr="00497638" w:rsidRDefault="00823E1D" w:rsidP="00497638">
      <w:pPr>
        <w:pStyle w:val="Heading2"/>
        <w:numPr>
          <w:ilvl w:val="1"/>
          <w:numId w:val="16"/>
        </w:numPr>
      </w:pPr>
      <w:bookmarkStart w:id="305" w:name="_Ref194486120"/>
      <w:r w:rsidRPr="00497638">
        <w:t>This agreement (and any dispute or claim relating to it or its subject matter (including non-contractual claims)) is governed by and is to be construed in accordance with English law.</w:t>
      </w:r>
      <w:bookmarkEnd w:id="305"/>
    </w:p>
    <w:p w14:paraId="3079BD36" w14:textId="77777777" w:rsidR="00823E1D" w:rsidRPr="008118A1" w:rsidRDefault="00823E1D" w:rsidP="00497638">
      <w:pPr>
        <w:pStyle w:val="Heading2"/>
        <w:rPr>
          <w:lang w:val="en-US"/>
        </w:rPr>
      </w:pPr>
      <w:bookmarkStart w:id="306" w:name="_Ref194486121"/>
      <w:r w:rsidRPr="00497638">
        <w:t>The parties irrevocably agree that the courts of England and Wales shall have exclusive jurisdiction to settle any claim, dispute</w:t>
      </w:r>
      <w:r w:rsidRPr="008118A1">
        <w:t xml:space="preserve"> or issue (including non-contractual claims) which may arise out of or in connection with this agreement.</w:t>
      </w:r>
      <w:bookmarkEnd w:id="306"/>
    </w:p>
    <w:p w14:paraId="495C845A" w14:textId="77777777" w:rsidR="00823E1D" w:rsidRPr="008118A1" w:rsidRDefault="00823E1D" w:rsidP="00823E1D">
      <w:pPr>
        <w:pStyle w:val="Heading1"/>
        <w:numPr>
          <w:ilvl w:val="0"/>
          <w:numId w:val="16"/>
        </w:numPr>
        <w:tabs>
          <w:tab w:val="clear" w:pos="851"/>
        </w:tabs>
        <w:ind w:left="0" w:firstLine="0"/>
      </w:pPr>
      <w:bookmarkStart w:id="307" w:name="_Ref194486122"/>
      <w:bookmarkStart w:id="308" w:name="_Toc194486402"/>
      <w:r w:rsidRPr="008118A1">
        <w:t>Confirmation by Founders, Investors and Existing Shareholders</w:t>
      </w:r>
      <w:bookmarkEnd w:id="307"/>
      <w:bookmarkEnd w:id="308"/>
    </w:p>
    <w:p w14:paraId="7D4E5253" w14:textId="77777777" w:rsidR="00823E1D" w:rsidRPr="008118A1" w:rsidRDefault="00823E1D" w:rsidP="00497638">
      <w:pPr>
        <w:pStyle w:val="Heading2"/>
        <w:numPr>
          <w:ilvl w:val="1"/>
          <w:numId w:val="16"/>
        </w:numPr>
      </w:pPr>
      <w:bookmarkStart w:id="309" w:name="_Ref194486123"/>
      <w:r w:rsidRPr="00497638">
        <w:t>Each of the Founders, Investors and the Existing Shareholders confirms, for the purposes of entering into this agreement only that:</w:t>
      </w:r>
      <w:bookmarkEnd w:id="309"/>
    </w:p>
    <w:p w14:paraId="40B92DFE" w14:textId="77777777" w:rsidR="00823E1D" w:rsidRPr="00497638" w:rsidRDefault="00823E1D" w:rsidP="00497638">
      <w:pPr>
        <w:pStyle w:val="Heading3"/>
        <w:numPr>
          <w:ilvl w:val="2"/>
          <w:numId w:val="16"/>
        </w:numPr>
      </w:pPr>
      <w:bookmarkStart w:id="310" w:name="_Ref194486124"/>
      <w:r w:rsidRPr="00497638">
        <w:t>they have entered into this agreement entirely on the basis of their own assessment of the risks and effect thereof;</w:t>
      </w:r>
      <w:bookmarkEnd w:id="310"/>
    </w:p>
    <w:p w14:paraId="1B263C39" w14:textId="77777777" w:rsidR="00823E1D" w:rsidRPr="00497638" w:rsidRDefault="00823E1D" w:rsidP="00497638">
      <w:pPr>
        <w:pStyle w:val="Heading3"/>
      </w:pPr>
      <w:bookmarkStart w:id="311" w:name="_Ref194486125"/>
      <w:r w:rsidRPr="00497638">
        <w:t>they are owed no duty of care or other obligation by any other party; and</w:t>
      </w:r>
      <w:bookmarkEnd w:id="311"/>
    </w:p>
    <w:p w14:paraId="24E10D1B" w14:textId="77777777" w:rsidR="00823E1D" w:rsidRPr="001A23FF" w:rsidRDefault="00823E1D" w:rsidP="00497638">
      <w:pPr>
        <w:pStyle w:val="Heading3"/>
      </w:pPr>
      <w:bookmarkStart w:id="312" w:name="_Ref194486126"/>
      <w:r w:rsidRPr="00497638">
        <w:t>insofar as they are owed any such duty or obligation (whether in contract, tort or otherwise) by a party they waive, to the extent permitted</w:t>
      </w:r>
      <w:r w:rsidRPr="008118A1">
        <w:t xml:space="preserve"> by law, any rights (save in the case of any fraudulent misrepresentation) which they may have in respect of such duty or obligation</w:t>
      </w:r>
      <w:r w:rsidRPr="001A23FF">
        <w:t>.</w:t>
      </w:r>
      <w:bookmarkEnd w:id="312"/>
    </w:p>
    <w:p w14:paraId="68C099B3" w14:textId="40D02D95" w:rsidR="00823E1D" w:rsidRPr="008118A1" w:rsidRDefault="00497638" w:rsidP="00823E1D">
      <w:pPr>
        <w:pStyle w:val="ScheduleHeading"/>
        <w:numPr>
          <w:ilvl w:val="0"/>
          <w:numId w:val="7"/>
        </w:numPr>
        <w:rPr>
          <w:lang w:eastAsia="x-none"/>
        </w:rPr>
      </w:pPr>
      <w:bookmarkStart w:id="313" w:name="_Ref19904757"/>
      <w:r>
        <w:lastRenderedPageBreak/>
        <w:br/>
      </w:r>
      <w:bookmarkStart w:id="314" w:name="_Ref194486127"/>
      <w:bookmarkStart w:id="315" w:name="_Toc194486403"/>
      <w:r w:rsidR="00823E1D" w:rsidRPr="008118A1">
        <w:t>Parties</w:t>
      </w:r>
      <w:bookmarkEnd w:id="313"/>
      <w:bookmarkEnd w:id="314"/>
      <w:bookmarkEnd w:id="315"/>
    </w:p>
    <w:p w14:paraId="77E45E6C" w14:textId="09600EFE" w:rsidR="00823E1D" w:rsidRPr="008118A1" w:rsidRDefault="00497638" w:rsidP="00161589">
      <w:pPr>
        <w:pStyle w:val="PartHeading"/>
        <w:numPr>
          <w:ilvl w:val="1"/>
          <w:numId w:val="7"/>
        </w:numPr>
      </w:pPr>
      <w:r>
        <w:t xml:space="preserve"> </w:t>
      </w:r>
      <w:r>
        <w:br/>
      </w:r>
      <w:bookmarkStart w:id="316" w:name="_Ref194486128"/>
      <w:bookmarkStart w:id="317" w:name="_Toc194486404"/>
      <w:r w:rsidR="00823E1D" w:rsidRPr="008118A1">
        <w:t>The Investors</w:t>
      </w:r>
      <w:bookmarkEnd w:id="316"/>
      <w:bookmarkEnd w:id="3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102"/>
        <w:gridCol w:w="2282"/>
        <w:gridCol w:w="1459"/>
        <w:gridCol w:w="1630"/>
      </w:tblGrid>
      <w:tr w:rsidR="00823E1D" w:rsidRPr="001E3632" w14:paraId="48222A3E" w14:textId="77777777" w:rsidTr="00907AC6">
        <w:trPr>
          <w:trHeight w:val="277"/>
        </w:trPr>
        <w:tc>
          <w:tcPr>
            <w:tcW w:w="1732" w:type="dxa"/>
            <w:tcBorders>
              <w:top w:val="single" w:sz="4" w:space="0" w:color="auto"/>
              <w:left w:val="single" w:sz="4" w:space="0" w:color="auto"/>
              <w:bottom w:val="single" w:sz="4" w:space="0" w:color="auto"/>
              <w:right w:val="single" w:sz="4" w:space="0" w:color="auto"/>
            </w:tcBorders>
            <w:shd w:val="clear" w:color="auto" w:fill="F2F2F2"/>
          </w:tcPr>
          <w:p w14:paraId="0F075777"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Investor</w:t>
            </w:r>
          </w:p>
        </w:tc>
        <w:tc>
          <w:tcPr>
            <w:tcW w:w="2375" w:type="dxa"/>
            <w:tcBorders>
              <w:top w:val="single" w:sz="4" w:space="0" w:color="auto"/>
              <w:left w:val="single" w:sz="4" w:space="0" w:color="auto"/>
              <w:bottom w:val="single" w:sz="4" w:space="0" w:color="auto"/>
              <w:right w:val="single" w:sz="4" w:space="0" w:color="auto"/>
            </w:tcBorders>
            <w:shd w:val="clear" w:color="auto" w:fill="F2F2F2"/>
          </w:tcPr>
          <w:p w14:paraId="27B31805"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Share Class</w:t>
            </w:r>
          </w:p>
        </w:tc>
        <w:tc>
          <w:tcPr>
            <w:tcW w:w="2488" w:type="dxa"/>
            <w:tcBorders>
              <w:top w:val="single" w:sz="4" w:space="0" w:color="auto"/>
              <w:left w:val="single" w:sz="4" w:space="0" w:color="auto"/>
              <w:bottom w:val="single" w:sz="4" w:space="0" w:color="auto"/>
              <w:right w:val="single" w:sz="4" w:space="0" w:color="auto"/>
            </w:tcBorders>
            <w:shd w:val="clear" w:color="auto" w:fill="F2F2F2"/>
            <w:hideMark/>
          </w:tcPr>
          <w:p w14:paraId="1CAD3C9A"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No. of Subscription Shares</w:t>
            </w:r>
          </w:p>
        </w:tc>
        <w:tc>
          <w:tcPr>
            <w:tcW w:w="1499" w:type="dxa"/>
            <w:tcBorders>
              <w:top w:val="single" w:sz="4" w:space="0" w:color="auto"/>
              <w:left w:val="single" w:sz="4" w:space="0" w:color="auto"/>
              <w:bottom w:val="single" w:sz="4" w:space="0" w:color="auto"/>
              <w:right w:val="single" w:sz="4" w:space="0" w:color="auto"/>
            </w:tcBorders>
            <w:shd w:val="clear" w:color="auto" w:fill="F2F2F2"/>
          </w:tcPr>
          <w:p w14:paraId="3CFAB00B"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Percentage (%)</w:t>
            </w:r>
          </w:p>
        </w:tc>
        <w:tc>
          <w:tcPr>
            <w:tcW w:w="1677" w:type="dxa"/>
            <w:tcBorders>
              <w:top w:val="single" w:sz="4" w:space="0" w:color="auto"/>
              <w:left w:val="single" w:sz="4" w:space="0" w:color="auto"/>
              <w:bottom w:val="single" w:sz="4" w:space="0" w:color="auto"/>
              <w:right w:val="single" w:sz="4" w:space="0" w:color="auto"/>
            </w:tcBorders>
            <w:shd w:val="clear" w:color="auto" w:fill="F2F2F2"/>
            <w:hideMark/>
          </w:tcPr>
          <w:p w14:paraId="78407680" w14:textId="77777777" w:rsidR="00823E1D" w:rsidRPr="001E3632" w:rsidRDefault="00823E1D" w:rsidP="00907AC6">
            <w:pPr>
              <w:widowControl w:val="0"/>
              <w:spacing w:before="120" w:after="120"/>
              <w:jc w:val="center"/>
              <w:rPr>
                <w:b/>
                <w:i/>
                <w:iCs/>
                <w:sz w:val="21"/>
                <w:szCs w:val="21"/>
                <w:lang w:eastAsia="en-GB"/>
              </w:rPr>
            </w:pPr>
            <w:r>
              <w:rPr>
                <w:b/>
                <w:i/>
                <w:iCs/>
                <w:szCs w:val="21"/>
                <w:lang w:eastAsia="en-GB"/>
              </w:rPr>
              <w:t>Subscription</w:t>
            </w:r>
            <w:r w:rsidRPr="001E3632">
              <w:rPr>
                <w:b/>
                <w:i/>
                <w:iCs/>
                <w:szCs w:val="21"/>
                <w:lang w:eastAsia="en-GB"/>
              </w:rPr>
              <w:t xml:space="preserve"> amount</w:t>
            </w:r>
          </w:p>
          <w:p w14:paraId="5C0F0AE7"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w:t>
            </w:r>
          </w:p>
        </w:tc>
      </w:tr>
      <w:tr w:rsidR="00823E1D" w:rsidRPr="001E3632" w14:paraId="2BB44E2C" w14:textId="77777777" w:rsidTr="00907AC6">
        <w:trPr>
          <w:trHeight w:val="362"/>
        </w:trPr>
        <w:tc>
          <w:tcPr>
            <w:tcW w:w="1732" w:type="dxa"/>
            <w:tcBorders>
              <w:top w:val="single" w:sz="4" w:space="0" w:color="auto"/>
              <w:left w:val="single" w:sz="4" w:space="0" w:color="auto"/>
              <w:bottom w:val="single" w:sz="4" w:space="0" w:color="auto"/>
              <w:right w:val="single" w:sz="4" w:space="0" w:color="auto"/>
            </w:tcBorders>
          </w:tcPr>
          <w:p w14:paraId="61BB5CB2"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375" w:type="dxa"/>
            <w:tcBorders>
              <w:top w:val="single" w:sz="4" w:space="0" w:color="auto"/>
              <w:left w:val="single" w:sz="4" w:space="0" w:color="auto"/>
              <w:bottom w:val="single" w:sz="4" w:space="0" w:color="auto"/>
              <w:right w:val="single" w:sz="4" w:space="0" w:color="auto"/>
            </w:tcBorders>
          </w:tcPr>
          <w:p w14:paraId="6BE00023"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[B] Ordinary</w:t>
            </w:r>
          </w:p>
        </w:tc>
        <w:tc>
          <w:tcPr>
            <w:tcW w:w="2488" w:type="dxa"/>
            <w:tcBorders>
              <w:top w:val="single" w:sz="4" w:space="0" w:color="auto"/>
              <w:left w:val="single" w:sz="4" w:space="0" w:color="auto"/>
              <w:bottom w:val="single" w:sz="4" w:space="0" w:color="auto"/>
              <w:right w:val="single" w:sz="4" w:space="0" w:color="auto"/>
            </w:tcBorders>
            <w:hideMark/>
          </w:tcPr>
          <w:p w14:paraId="0B723900"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1499" w:type="dxa"/>
            <w:tcBorders>
              <w:top w:val="single" w:sz="4" w:space="0" w:color="auto"/>
              <w:left w:val="single" w:sz="4" w:space="0" w:color="auto"/>
              <w:bottom w:val="single" w:sz="4" w:space="0" w:color="auto"/>
              <w:right w:val="single" w:sz="4" w:space="0" w:color="auto"/>
            </w:tcBorders>
          </w:tcPr>
          <w:p w14:paraId="38017943"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1677" w:type="dxa"/>
            <w:tcBorders>
              <w:top w:val="single" w:sz="4" w:space="0" w:color="auto"/>
              <w:left w:val="single" w:sz="4" w:space="0" w:color="auto"/>
              <w:bottom w:val="single" w:sz="4" w:space="0" w:color="auto"/>
              <w:right w:val="single" w:sz="4" w:space="0" w:color="auto"/>
            </w:tcBorders>
            <w:hideMark/>
          </w:tcPr>
          <w:p w14:paraId="2B95C506"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1E3632" w14:paraId="1D544FCC" w14:textId="77777777" w:rsidTr="00907AC6">
        <w:trPr>
          <w:trHeight w:val="362"/>
        </w:trPr>
        <w:tc>
          <w:tcPr>
            <w:tcW w:w="1732" w:type="dxa"/>
            <w:tcBorders>
              <w:top w:val="single" w:sz="4" w:space="0" w:color="auto"/>
              <w:left w:val="single" w:sz="4" w:space="0" w:color="auto"/>
              <w:bottom w:val="single" w:sz="4" w:space="0" w:color="auto"/>
              <w:right w:val="single" w:sz="4" w:space="0" w:color="auto"/>
            </w:tcBorders>
          </w:tcPr>
          <w:p w14:paraId="3F27C367"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375" w:type="dxa"/>
            <w:tcBorders>
              <w:top w:val="single" w:sz="4" w:space="0" w:color="auto"/>
              <w:left w:val="single" w:sz="4" w:space="0" w:color="auto"/>
              <w:bottom w:val="single" w:sz="4" w:space="0" w:color="auto"/>
              <w:right w:val="single" w:sz="4" w:space="0" w:color="auto"/>
            </w:tcBorders>
          </w:tcPr>
          <w:p w14:paraId="738022F4"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[B] Ordinary</w:t>
            </w:r>
          </w:p>
        </w:tc>
        <w:tc>
          <w:tcPr>
            <w:tcW w:w="2488" w:type="dxa"/>
            <w:tcBorders>
              <w:top w:val="single" w:sz="4" w:space="0" w:color="auto"/>
              <w:left w:val="single" w:sz="4" w:space="0" w:color="auto"/>
              <w:bottom w:val="single" w:sz="4" w:space="0" w:color="auto"/>
              <w:right w:val="single" w:sz="4" w:space="0" w:color="auto"/>
            </w:tcBorders>
          </w:tcPr>
          <w:p w14:paraId="15C9D0FF"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1499" w:type="dxa"/>
            <w:tcBorders>
              <w:top w:val="single" w:sz="4" w:space="0" w:color="auto"/>
              <w:left w:val="single" w:sz="4" w:space="0" w:color="auto"/>
              <w:bottom w:val="single" w:sz="4" w:space="0" w:color="auto"/>
              <w:right w:val="single" w:sz="4" w:space="0" w:color="auto"/>
            </w:tcBorders>
          </w:tcPr>
          <w:p w14:paraId="7A637EE8"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1677" w:type="dxa"/>
            <w:tcBorders>
              <w:top w:val="single" w:sz="4" w:space="0" w:color="auto"/>
              <w:left w:val="single" w:sz="4" w:space="0" w:color="auto"/>
              <w:bottom w:val="single" w:sz="4" w:space="0" w:color="auto"/>
              <w:right w:val="single" w:sz="4" w:space="0" w:color="auto"/>
            </w:tcBorders>
          </w:tcPr>
          <w:p w14:paraId="560873EE"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bl>
    <w:p w14:paraId="468612E3" w14:textId="77777777" w:rsidR="00823E1D" w:rsidRPr="008118A1" w:rsidRDefault="00823E1D" w:rsidP="00823E1D">
      <w:pPr>
        <w:spacing w:after="240" w:line="240" w:lineRule="exact"/>
        <w:jc w:val="both"/>
        <w:rPr>
          <w:rFonts w:asciiTheme="minorHAnsi" w:hAnsiTheme="minorHAnsi" w:cstheme="minorHAnsi"/>
          <w:color w:val="000000"/>
          <w:u w:color="000000"/>
        </w:rPr>
      </w:pPr>
    </w:p>
    <w:p w14:paraId="3600A845" w14:textId="452BDDF2" w:rsidR="00823E1D" w:rsidRPr="008118A1" w:rsidRDefault="00497638" w:rsidP="00497638">
      <w:pPr>
        <w:pStyle w:val="PartHeading"/>
      </w:pPr>
      <w:r>
        <w:br/>
      </w:r>
      <w:bookmarkStart w:id="318" w:name="_Ref194486129"/>
      <w:bookmarkStart w:id="319" w:name="_Toc194486405"/>
      <w:r w:rsidR="00823E1D" w:rsidRPr="008118A1">
        <w:t>The Founders</w:t>
      </w:r>
      <w:bookmarkEnd w:id="318"/>
      <w:bookmarkEnd w:id="3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4862"/>
        <w:gridCol w:w="2307"/>
      </w:tblGrid>
      <w:tr w:rsidR="00823E1D" w:rsidRPr="008118A1" w14:paraId="5843A51B" w14:textId="77777777" w:rsidTr="00907AC6">
        <w:trPr>
          <w:trHeight w:val="277"/>
        </w:trPr>
        <w:tc>
          <w:tcPr>
            <w:tcW w:w="1980" w:type="dxa"/>
            <w:tcBorders>
              <w:top w:val="single" w:sz="4" w:space="0" w:color="auto"/>
              <w:left w:val="single" w:sz="4" w:space="0" w:color="auto"/>
              <w:bottom w:val="single" w:sz="4" w:space="0" w:color="auto"/>
              <w:right w:val="single" w:sz="4" w:space="0" w:color="auto"/>
            </w:tcBorders>
            <w:shd w:val="clear" w:color="auto" w:fill="F2F2F2"/>
          </w:tcPr>
          <w:p w14:paraId="52443DB3" w14:textId="77777777" w:rsidR="00823E1D" w:rsidRPr="001E3632" w:rsidRDefault="00823E1D" w:rsidP="00907AC6">
            <w:pPr>
              <w:widowControl w:val="0"/>
              <w:spacing w:before="120" w:after="120"/>
              <w:jc w:val="center"/>
              <w:rPr>
                <w:b/>
                <w:i/>
                <w:iCs/>
                <w:sz w:val="21"/>
                <w:szCs w:val="21"/>
                <w:lang w:eastAsia="en-GB"/>
              </w:rPr>
            </w:pPr>
            <w:r w:rsidRPr="008118A1">
              <w:rPr>
                <w:b/>
                <w:i/>
                <w:iCs/>
                <w:szCs w:val="21"/>
                <w:lang w:eastAsia="en-GB"/>
              </w:rPr>
              <w:t>Founder</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1EFFE5AE"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No. of A Ordinary Shares</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5A1AFC08"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Percentage (%)</w:t>
            </w:r>
          </w:p>
        </w:tc>
      </w:tr>
      <w:tr w:rsidR="00823E1D" w:rsidRPr="001E3632" w14:paraId="0703AB85"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3621F3B9"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5245" w:type="dxa"/>
            <w:tcBorders>
              <w:top w:val="single" w:sz="4" w:space="0" w:color="auto"/>
              <w:left w:val="single" w:sz="4" w:space="0" w:color="auto"/>
              <w:bottom w:val="single" w:sz="4" w:space="0" w:color="auto"/>
              <w:right w:val="single" w:sz="4" w:space="0" w:color="auto"/>
            </w:tcBorders>
            <w:hideMark/>
          </w:tcPr>
          <w:p w14:paraId="4F8FBDCC"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409" w:type="dxa"/>
            <w:tcBorders>
              <w:top w:val="single" w:sz="4" w:space="0" w:color="auto"/>
              <w:left w:val="single" w:sz="4" w:space="0" w:color="auto"/>
              <w:bottom w:val="single" w:sz="4" w:space="0" w:color="auto"/>
              <w:right w:val="single" w:sz="4" w:space="0" w:color="auto"/>
            </w:tcBorders>
          </w:tcPr>
          <w:p w14:paraId="587120C9"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1E3632" w14:paraId="68B6192F"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32D7C165"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5245" w:type="dxa"/>
            <w:tcBorders>
              <w:top w:val="single" w:sz="4" w:space="0" w:color="auto"/>
              <w:left w:val="single" w:sz="4" w:space="0" w:color="auto"/>
              <w:bottom w:val="single" w:sz="4" w:space="0" w:color="auto"/>
              <w:right w:val="single" w:sz="4" w:space="0" w:color="auto"/>
            </w:tcBorders>
          </w:tcPr>
          <w:p w14:paraId="1A22FC63"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409" w:type="dxa"/>
            <w:tcBorders>
              <w:top w:val="single" w:sz="4" w:space="0" w:color="auto"/>
              <w:left w:val="single" w:sz="4" w:space="0" w:color="auto"/>
              <w:bottom w:val="single" w:sz="4" w:space="0" w:color="auto"/>
              <w:right w:val="single" w:sz="4" w:space="0" w:color="auto"/>
            </w:tcBorders>
          </w:tcPr>
          <w:p w14:paraId="4B391A63"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8118A1" w14:paraId="5B1F0A71"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2CF11C62" w14:textId="77777777" w:rsidR="00823E1D" w:rsidRPr="008118A1" w:rsidRDefault="00823E1D" w:rsidP="00907AC6">
            <w:pPr>
              <w:widowControl w:val="0"/>
              <w:overflowPunct w:val="0"/>
              <w:autoSpaceDE w:val="0"/>
              <w:autoSpaceDN w:val="0"/>
              <w:spacing w:before="120" w:after="120" w:line="240" w:lineRule="atLeast"/>
              <w:jc w:val="center"/>
              <w:textAlignment w:val="baseline"/>
              <w:rPr>
                <w:b/>
                <w:bCs/>
                <w:i/>
                <w:iCs/>
                <w:sz w:val="21"/>
                <w:lang w:eastAsia="en-GB"/>
              </w:rPr>
            </w:pPr>
            <w:r w:rsidRPr="008118A1">
              <w:rPr>
                <w:b/>
                <w:bCs/>
                <w:i/>
                <w:iCs/>
                <w:lang w:eastAsia="en-GB"/>
              </w:rPr>
              <w:t>TOTAL</w:t>
            </w:r>
          </w:p>
        </w:tc>
        <w:tc>
          <w:tcPr>
            <w:tcW w:w="5245" w:type="dxa"/>
            <w:tcBorders>
              <w:top w:val="single" w:sz="4" w:space="0" w:color="auto"/>
              <w:left w:val="single" w:sz="4" w:space="0" w:color="auto"/>
              <w:bottom w:val="single" w:sz="4" w:space="0" w:color="auto"/>
              <w:right w:val="single" w:sz="4" w:space="0" w:color="auto"/>
            </w:tcBorders>
          </w:tcPr>
          <w:p w14:paraId="38DA9C31"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c>
          <w:tcPr>
            <w:tcW w:w="2409" w:type="dxa"/>
            <w:tcBorders>
              <w:top w:val="single" w:sz="4" w:space="0" w:color="auto"/>
              <w:left w:val="single" w:sz="4" w:space="0" w:color="auto"/>
              <w:bottom w:val="single" w:sz="4" w:space="0" w:color="auto"/>
              <w:right w:val="single" w:sz="4" w:space="0" w:color="auto"/>
            </w:tcBorders>
          </w:tcPr>
          <w:p w14:paraId="35A6CD4E"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r>
    </w:tbl>
    <w:p w14:paraId="50E07A79" w14:textId="77777777" w:rsidR="00823E1D" w:rsidRPr="008118A1" w:rsidRDefault="00823E1D" w:rsidP="00823E1D">
      <w:pPr>
        <w:spacing w:after="240" w:line="240" w:lineRule="exact"/>
        <w:jc w:val="center"/>
        <w:rPr>
          <w:rFonts w:asciiTheme="minorHAnsi" w:hAnsiTheme="minorHAnsi" w:cstheme="minorHAnsi"/>
          <w:b/>
          <w:bCs/>
          <w:color w:val="000000"/>
          <w:u w:color="000000"/>
        </w:rPr>
      </w:pPr>
    </w:p>
    <w:p w14:paraId="5244D726" w14:textId="00CE81A2" w:rsidR="00823E1D" w:rsidRPr="008118A1" w:rsidRDefault="00497638" w:rsidP="00497638">
      <w:pPr>
        <w:pStyle w:val="PartHeading"/>
      </w:pPr>
      <w:r>
        <w:br/>
      </w:r>
      <w:bookmarkStart w:id="320" w:name="_Ref194486130"/>
      <w:bookmarkStart w:id="321" w:name="_Toc194486406"/>
      <w:r w:rsidR="00823E1D" w:rsidRPr="008118A1">
        <w:t>[The Existing Shareholders]</w:t>
      </w:r>
      <w:bookmarkEnd w:id="320"/>
      <w:bookmarkEnd w:id="3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4838"/>
        <w:gridCol w:w="2301"/>
      </w:tblGrid>
      <w:tr w:rsidR="00823E1D" w:rsidRPr="001E3632" w14:paraId="21E6D8A4" w14:textId="77777777" w:rsidTr="00907AC6">
        <w:trPr>
          <w:trHeight w:val="277"/>
        </w:trPr>
        <w:tc>
          <w:tcPr>
            <w:tcW w:w="1980" w:type="dxa"/>
            <w:tcBorders>
              <w:top w:val="single" w:sz="4" w:space="0" w:color="auto"/>
              <w:left w:val="single" w:sz="4" w:space="0" w:color="auto"/>
              <w:bottom w:val="single" w:sz="4" w:space="0" w:color="auto"/>
              <w:right w:val="single" w:sz="4" w:space="0" w:color="auto"/>
            </w:tcBorders>
            <w:shd w:val="clear" w:color="auto" w:fill="F2F2F2"/>
          </w:tcPr>
          <w:p w14:paraId="35FE9C3B"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Shareholder</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03BC4B98"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No. of A Ordinary Shares</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69ACB69F"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Percentage (%)</w:t>
            </w:r>
          </w:p>
        </w:tc>
      </w:tr>
      <w:tr w:rsidR="00823E1D" w:rsidRPr="001E3632" w14:paraId="5B3DDFA1"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3011CE1E"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5245" w:type="dxa"/>
            <w:tcBorders>
              <w:top w:val="single" w:sz="4" w:space="0" w:color="auto"/>
              <w:left w:val="single" w:sz="4" w:space="0" w:color="auto"/>
              <w:bottom w:val="single" w:sz="4" w:space="0" w:color="auto"/>
              <w:right w:val="single" w:sz="4" w:space="0" w:color="auto"/>
            </w:tcBorders>
            <w:hideMark/>
          </w:tcPr>
          <w:p w14:paraId="361D13C4"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409" w:type="dxa"/>
            <w:tcBorders>
              <w:top w:val="single" w:sz="4" w:space="0" w:color="auto"/>
              <w:left w:val="single" w:sz="4" w:space="0" w:color="auto"/>
              <w:bottom w:val="single" w:sz="4" w:space="0" w:color="auto"/>
              <w:right w:val="single" w:sz="4" w:space="0" w:color="auto"/>
            </w:tcBorders>
          </w:tcPr>
          <w:p w14:paraId="148C08E4"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1E3632" w14:paraId="79ABD0F7"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6FB9044B"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5245" w:type="dxa"/>
            <w:tcBorders>
              <w:top w:val="single" w:sz="4" w:space="0" w:color="auto"/>
              <w:left w:val="single" w:sz="4" w:space="0" w:color="auto"/>
              <w:bottom w:val="single" w:sz="4" w:space="0" w:color="auto"/>
              <w:right w:val="single" w:sz="4" w:space="0" w:color="auto"/>
            </w:tcBorders>
          </w:tcPr>
          <w:p w14:paraId="27E6A529"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409" w:type="dxa"/>
            <w:tcBorders>
              <w:top w:val="single" w:sz="4" w:space="0" w:color="auto"/>
              <w:left w:val="single" w:sz="4" w:space="0" w:color="auto"/>
              <w:bottom w:val="single" w:sz="4" w:space="0" w:color="auto"/>
              <w:right w:val="single" w:sz="4" w:space="0" w:color="auto"/>
            </w:tcBorders>
          </w:tcPr>
          <w:p w14:paraId="565AEFBC"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8118A1" w14:paraId="33A85FF1"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4F7C937C" w14:textId="77777777" w:rsidR="00823E1D" w:rsidRPr="008118A1" w:rsidRDefault="00823E1D" w:rsidP="00907AC6">
            <w:pPr>
              <w:widowControl w:val="0"/>
              <w:overflowPunct w:val="0"/>
              <w:autoSpaceDE w:val="0"/>
              <w:autoSpaceDN w:val="0"/>
              <w:spacing w:before="120" w:after="120" w:line="240" w:lineRule="atLeast"/>
              <w:jc w:val="center"/>
              <w:textAlignment w:val="baseline"/>
              <w:rPr>
                <w:b/>
                <w:bCs/>
                <w:i/>
                <w:iCs/>
                <w:sz w:val="21"/>
                <w:lang w:eastAsia="en-GB"/>
              </w:rPr>
            </w:pPr>
            <w:r w:rsidRPr="008118A1">
              <w:rPr>
                <w:b/>
                <w:bCs/>
                <w:i/>
                <w:iCs/>
                <w:lang w:eastAsia="en-GB"/>
              </w:rPr>
              <w:t>TOTAL</w:t>
            </w:r>
          </w:p>
        </w:tc>
        <w:tc>
          <w:tcPr>
            <w:tcW w:w="5245" w:type="dxa"/>
            <w:tcBorders>
              <w:top w:val="single" w:sz="4" w:space="0" w:color="auto"/>
              <w:left w:val="single" w:sz="4" w:space="0" w:color="auto"/>
              <w:bottom w:val="single" w:sz="4" w:space="0" w:color="auto"/>
              <w:right w:val="single" w:sz="4" w:space="0" w:color="auto"/>
            </w:tcBorders>
          </w:tcPr>
          <w:p w14:paraId="7932CA58"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c>
          <w:tcPr>
            <w:tcW w:w="2409" w:type="dxa"/>
            <w:tcBorders>
              <w:top w:val="single" w:sz="4" w:space="0" w:color="auto"/>
              <w:left w:val="single" w:sz="4" w:space="0" w:color="auto"/>
              <w:bottom w:val="single" w:sz="4" w:space="0" w:color="auto"/>
              <w:right w:val="single" w:sz="4" w:space="0" w:color="auto"/>
            </w:tcBorders>
          </w:tcPr>
          <w:p w14:paraId="2C898B0E"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r>
    </w:tbl>
    <w:p w14:paraId="5D7581CE" w14:textId="77777777" w:rsidR="00823E1D" w:rsidRPr="008118A1" w:rsidRDefault="00823E1D" w:rsidP="00823E1D">
      <w:pPr>
        <w:widowControl w:val="0"/>
        <w:spacing w:after="480"/>
        <w:jc w:val="both"/>
        <w:rPr>
          <w:rFonts w:asciiTheme="minorHAnsi" w:hAnsiTheme="minorHAnsi" w:cstheme="minorHAnsi"/>
          <w:color w:val="000000"/>
          <w:u w:color="000000"/>
        </w:rPr>
      </w:pPr>
    </w:p>
    <w:p w14:paraId="5C446C90" w14:textId="73E8283D" w:rsidR="00823E1D" w:rsidRPr="008118A1" w:rsidRDefault="006E734F" w:rsidP="006E734F">
      <w:pPr>
        <w:pStyle w:val="PartHeading"/>
      </w:pPr>
      <w:r>
        <w:br/>
      </w:r>
      <w:bookmarkStart w:id="322" w:name="_Ref194486131"/>
      <w:bookmarkStart w:id="323" w:name="_Toc194486407"/>
      <w:r w:rsidR="00823E1D" w:rsidRPr="008118A1">
        <w:t>[Pre-Completion Share Capital]</w:t>
      </w:r>
      <w:bookmarkEnd w:id="322"/>
      <w:bookmarkEnd w:id="3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4838"/>
        <w:gridCol w:w="2301"/>
      </w:tblGrid>
      <w:tr w:rsidR="00823E1D" w:rsidRPr="001E3632" w14:paraId="4F9A1113" w14:textId="77777777" w:rsidTr="00907AC6">
        <w:trPr>
          <w:trHeight w:val="277"/>
        </w:trPr>
        <w:tc>
          <w:tcPr>
            <w:tcW w:w="1980" w:type="dxa"/>
            <w:tcBorders>
              <w:top w:val="single" w:sz="4" w:space="0" w:color="auto"/>
              <w:left w:val="single" w:sz="4" w:space="0" w:color="auto"/>
              <w:bottom w:val="single" w:sz="4" w:space="0" w:color="auto"/>
              <w:right w:val="single" w:sz="4" w:space="0" w:color="auto"/>
            </w:tcBorders>
            <w:shd w:val="clear" w:color="auto" w:fill="F2F2F2"/>
          </w:tcPr>
          <w:p w14:paraId="4805C3A1"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Shareholder</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202ECDBC"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No. of A Ordinary Shares</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3E975B65"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Percentage (%)</w:t>
            </w:r>
          </w:p>
        </w:tc>
      </w:tr>
      <w:tr w:rsidR="00823E1D" w:rsidRPr="001E3632" w14:paraId="7739B208"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648DE882"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5245" w:type="dxa"/>
            <w:tcBorders>
              <w:top w:val="single" w:sz="4" w:space="0" w:color="auto"/>
              <w:left w:val="single" w:sz="4" w:space="0" w:color="auto"/>
              <w:bottom w:val="single" w:sz="4" w:space="0" w:color="auto"/>
              <w:right w:val="single" w:sz="4" w:space="0" w:color="auto"/>
            </w:tcBorders>
            <w:hideMark/>
          </w:tcPr>
          <w:p w14:paraId="331D9E91"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409" w:type="dxa"/>
            <w:tcBorders>
              <w:top w:val="single" w:sz="4" w:space="0" w:color="auto"/>
              <w:left w:val="single" w:sz="4" w:space="0" w:color="auto"/>
              <w:bottom w:val="single" w:sz="4" w:space="0" w:color="auto"/>
              <w:right w:val="single" w:sz="4" w:space="0" w:color="auto"/>
            </w:tcBorders>
          </w:tcPr>
          <w:p w14:paraId="1258E444"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1E3632" w14:paraId="7CCC11DD"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7B6FD8FC"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5245" w:type="dxa"/>
            <w:tcBorders>
              <w:top w:val="single" w:sz="4" w:space="0" w:color="auto"/>
              <w:left w:val="single" w:sz="4" w:space="0" w:color="auto"/>
              <w:bottom w:val="single" w:sz="4" w:space="0" w:color="auto"/>
              <w:right w:val="single" w:sz="4" w:space="0" w:color="auto"/>
            </w:tcBorders>
          </w:tcPr>
          <w:p w14:paraId="0CE433F6"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409" w:type="dxa"/>
            <w:tcBorders>
              <w:top w:val="single" w:sz="4" w:space="0" w:color="auto"/>
              <w:left w:val="single" w:sz="4" w:space="0" w:color="auto"/>
              <w:bottom w:val="single" w:sz="4" w:space="0" w:color="auto"/>
              <w:right w:val="single" w:sz="4" w:space="0" w:color="auto"/>
            </w:tcBorders>
          </w:tcPr>
          <w:p w14:paraId="29AA13F3"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8118A1" w14:paraId="1FA77ABB" w14:textId="77777777" w:rsidTr="00907AC6">
        <w:trPr>
          <w:trHeight w:val="362"/>
        </w:trPr>
        <w:tc>
          <w:tcPr>
            <w:tcW w:w="1980" w:type="dxa"/>
            <w:tcBorders>
              <w:top w:val="single" w:sz="4" w:space="0" w:color="auto"/>
              <w:left w:val="single" w:sz="4" w:space="0" w:color="auto"/>
              <w:bottom w:val="single" w:sz="4" w:space="0" w:color="auto"/>
              <w:right w:val="single" w:sz="4" w:space="0" w:color="auto"/>
            </w:tcBorders>
          </w:tcPr>
          <w:p w14:paraId="3BD63B27" w14:textId="77777777" w:rsidR="00823E1D" w:rsidRPr="008118A1" w:rsidRDefault="00823E1D" w:rsidP="00907AC6">
            <w:pPr>
              <w:widowControl w:val="0"/>
              <w:overflowPunct w:val="0"/>
              <w:autoSpaceDE w:val="0"/>
              <w:autoSpaceDN w:val="0"/>
              <w:spacing w:before="120" w:after="120" w:line="240" w:lineRule="atLeast"/>
              <w:jc w:val="center"/>
              <w:textAlignment w:val="baseline"/>
              <w:rPr>
                <w:b/>
                <w:bCs/>
                <w:i/>
                <w:iCs/>
                <w:sz w:val="21"/>
                <w:lang w:eastAsia="en-GB"/>
              </w:rPr>
            </w:pPr>
            <w:r w:rsidRPr="008118A1">
              <w:rPr>
                <w:b/>
                <w:bCs/>
                <w:i/>
                <w:iCs/>
                <w:lang w:eastAsia="en-GB"/>
              </w:rPr>
              <w:t>TOTAL</w:t>
            </w:r>
          </w:p>
        </w:tc>
        <w:tc>
          <w:tcPr>
            <w:tcW w:w="5245" w:type="dxa"/>
            <w:tcBorders>
              <w:top w:val="single" w:sz="4" w:space="0" w:color="auto"/>
              <w:left w:val="single" w:sz="4" w:space="0" w:color="auto"/>
              <w:bottom w:val="single" w:sz="4" w:space="0" w:color="auto"/>
              <w:right w:val="single" w:sz="4" w:space="0" w:color="auto"/>
            </w:tcBorders>
          </w:tcPr>
          <w:p w14:paraId="24A8285A"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c>
          <w:tcPr>
            <w:tcW w:w="2409" w:type="dxa"/>
            <w:tcBorders>
              <w:top w:val="single" w:sz="4" w:space="0" w:color="auto"/>
              <w:left w:val="single" w:sz="4" w:space="0" w:color="auto"/>
              <w:bottom w:val="single" w:sz="4" w:space="0" w:color="auto"/>
              <w:right w:val="single" w:sz="4" w:space="0" w:color="auto"/>
            </w:tcBorders>
          </w:tcPr>
          <w:p w14:paraId="6220CEB9"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r>
    </w:tbl>
    <w:p w14:paraId="771C2482" w14:textId="77777777" w:rsidR="00823E1D" w:rsidRPr="008118A1" w:rsidRDefault="00823E1D" w:rsidP="00823E1D">
      <w:pPr>
        <w:spacing w:after="240" w:line="240" w:lineRule="exact"/>
        <w:jc w:val="both"/>
        <w:rPr>
          <w:rFonts w:asciiTheme="minorHAnsi" w:hAnsiTheme="minorHAnsi" w:cstheme="minorHAnsi"/>
          <w:color w:val="000000"/>
          <w:u w:color="000000"/>
        </w:rPr>
      </w:pPr>
    </w:p>
    <w:p w14:paraId="6DC198C3" w14:textId="2092556D" w:rsidR="00823E1D" w:rsidRPr="008118A1" w:rsidRDefault="00823E1D" w:rsidP="006E734F">
      <w:pPr>
        <w:pStyle w:val="PartHeading"/>
      </w:pPr>
      <w:bookmarkStart w:id="324" w:name="_Ref194486132"/>
      <w:bookmarkStart w:id="325" w:name="_Toc194486408"/>
      <w:r>
        <w:lastRenderedPageBreak/>
        <w:t>[</w:t>
      </w:r>
      <w:r w:rsidR="006E734F">
        <w:br/>
      </w:r>
      <w:r w:rsidRPr="008118A1">
        <w:t>Post-Completion Share Capital]</w:t>
      </w:r>
      <w:bookmarkStart w:id="326" w:name="_Ref194486235"/>
      <w:r w:rsidRPr="008118A1">
        <w:rPr>
          <w:rStyle w:val="FootnoteReference"/>
        </w:rPr>
        <w:footnoteReference w:id="8"/>
      </w:r>
      <w:bookmarkEnd w:id="324"/>
      <w:bookmarkEnd w:id="325"/>
      <w:bookmarkEnd w:id="3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2636"/>
        <w:gridCol w:w="2450"/>
        <w:gridCol w:w="1961"/>
      </w:tblGrid>
      <w:tr w:rsidR="00823E1D" w:rsidRPr="001E3632" w14:paraId="4E2C102A" w14:textId="77777777" w:rsidTr="00907AC6">
        <w:trPr>
          <w:trHeight w:val="277"/>
        </w:trPr>
        <w:tc>
          <w:tcPr>
            <w:tcW w:w="1754" w:type="dxa"/>
            <w:tcBorders>
              <w:top w:val="single" w:sz="4" w:space="0" w:color="auto"/>
              <w:left w:val="single" w:sz="4" w:space="0" w:color="auto"/>
              <w:bottom w:val="single" w:sz="4" w:space="0" w:color="auto"/>
              <w:right w:val="single" w:sz="4" w:space="0" w:color="auto"/>
            </w:tcBorders>
            <w:shd w:val="clear" w:color="auto" w:fill="F2F2F2"/>
          </w:tcPr>
          <w:p w14:paraId="370E5073"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Shareholder</w:t>
            </w:r>
          </w:p>
        </w:tc>
        <w:tc>
          <w:tcPr>
            <w:tcW w:w="2636" w:type="dxa"/>
            <w:tcBorders>
              <w:top w:val="single" w:sz="4" w:space="0" w:color="auto"/>
              <w:left w:val="single" w:sz="4" w:space="0" w:color="auto"/>
              <w:bottom w:val="single" w:sz="4" w:space="0" w:color="auto"/>
              <w:right w:val="single" w:sz="4" w:space="0" w:color="auto"/>
            </w:tcBorders>
            <w:shd w:val="clear" w:color="auto" w:fill="F2F2F2"/>
            <w:hideMark/>
          </w:tcPr>
          <w:p w14:paraId="3B311CED"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No. of A Ordinary Shares</w:t>
            </w:r>
          </w:p>
        </w:tc>
        <w:tc>
          <w:tcPr>
            <w:tcW w:w="2450" w:type="dxa"/>
            <w:tcBorders>
              <w:top w:val="single" w:sz="4" w:space="0" w:color="auto"/>
              <w:left w:val="single" w:sz="4" w:space="0" w:color="auto"/>
              <w:bottom w:val="single" w:sz="4" w:space="0" w:color="auto"/>
              <w:right w:val="single" w:sz="4" w:space="0" w:color="auto"/>
            </w:tcBorders>
            <w:shd w:val="clear" w:color="auto" w:fill="F2F2F2"/>
          </w:tcPr>
          <w:p w14:paraId="662F7F12"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 xml:space="preserve">No. of </w:t>
            </w:r>
            <w:r>
              <w:rPr>
                <w:b/>
                <w:i/>
                <w:iCs/>
                <w:szCs w:val="21"/>
                <w:lang w:eastAsia="en-GB"/>
              </w:rPr>
              <w:t>B</w:t>
            </w:r>
            <w:r w:rsidRPr="001E3632">
              <w:rPr>
                <w:b/>
                <w:i/>
                <w:iCs/>
                <w:szCs w:val="21"/>
                <w:lang w:eastAsia="en-GB"/>
              </w:rPr>
              <w:t xml:space="preserve"> Ordinary Shares</w:t>
            </w:r>
          </w:p>
        </w:tc>
        <w:tc>
          <w:tcPr>
            <w:tcW w:w="1961" w:type="dxa"/>
            <w:tcBorders>
              <w:top w:val="single" w:sz="4" w:space="0" w:color="auto"/>
              <w:left w:val="single" w:sz="4" w:space="0" w:color="auto"/>
              <w:bottom w:val="single" w:sz="4" w:space="0" w:color="auto"/>
              <w:right w:val="single" w:sz="4" w:space="0" w:color="auto"/>
            </w:tcBorders>
            <w:shd w:val="clear" w:color="auto" w:fill="F2F2F2"/>
          </w:tcPr>
          <w:p w14:paraId="472AC09D" w14:textId="77777777" w:rsidR="00823E1D" w:rsidRPr="001E3632" w:rsidRDefault="00823E1D" w:rsidP="00907AC6">
            <w:pPr>
              <w:widowControl w:val="0"/>
              <w:spacing w:before="120" w:after="120"/>
              <w:jc w:val="center"/>
              <w:rPr>
                <w:b/>
                <w:i/>
                <w:iCs/>
                <w:sz w:val="21"/>
                <w:szCs w:val="21"/>
                <w:lang w:eastAsia="en-GB"/>
              </w:rPr>
            </w:pPr>
            <w:r w:rsidRPr="001E3632">
              <w:rPr>
                <w:b/>
                <w:i/>
                <w:iCs/>
                <w:szCs w:val="21"/>
                <w:lang w:eastAsia="en-GB"/>
              </w:rPr>
              <w:t>Percentage (%)</w:t>
            </w:r>
          </w:p>
        </w:tc>
      </w:tr>
      <w:tr w:rsidR="00823E1D" w:rsidRPr="001E3632" w14:paraId="4B869C3E" w14:textId="77777777" w:rsidTr="00907AC6">
        <w:trPr>
          <w:trHeight w:val="362"/>
        </w:trPr>
        <w:tc>
          <w:tcPr>
            <w:tcW w:w="1754" w:type="dxa"/>
            <w:tcBorders>
              <w:top w:val="single" w:sz="4" w:space="0" w:color="auto"/>
              <w:left w:val="single" w:sz="4" w:space="0" w:color="auto"/>
              <w:bottom w:val="single" w:sz="4" w:space="0" w:color="auto"/>
              <w:right w:val="single" w:sz="4" w:space="0" w:color="auto"/>
            </w:tcBorders>
          </w:tcPr>
          <w:p w14:paraId="0B74FFE4"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636" w:type="dxa"/>
            <w:tcBorders>
              <w:top w:val="single" w:sz="4" w:space="0" w:color="auto"/>
              <w:left w:val="single" w:sz="4" w:space="0" w:color="auto"/>
              <w:bottom w:val="single" w:sz="4" w:space="0" w:color="auto"/>
              <w:right w:val="single" w:sz="4" w:space="0" w:color="auto"/>
            </w:tcBorders>
            <w:hideMark/>
          </w:tcPr>
          <w:p w14:paraId="22897F22"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450" w:type="dxa"/>
            <w:tcBorders>
              <w:top w:val="single" w:sz="4" w:space="0" w:color="auto"/>
              <w:left w:val="single" w:sz="4" w:space="0" w:color="auto"/>
              <w:bottom w:val="single" w:sz="4" w:space="0" w:color="auto"/>
              <w:right w:val="single" w:sz="4" w:space="0" w:color="auto"/>
            </w:tcBorders>
          </w:tcPr>
          <w:p w14:paraId="0FDF02C3"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1961" w:type="dxa"/>
            <w:tcBorders>
              <w:top w:val="single" w:sz="4" w:space="0" w:color="auto"/>
              <w:left w:val="single" w:sz="4" w:space="0" w:color="auto"/>
              <w:bottom w:val="single" w:sz="4" w:space="0" w:color="auto"/>
              <w:right w:val="single" w:sz="4" w:space="0" w:color="auto"/>
            </w:tcBorders>
          </w:tcPr>
          <w:p w14:paraId="7979AA49"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1E3632" w14:paraId="55D7B5B6" w14:textId="77777777" w:rsidTr="00907AC6">
        <w:trPr>
          <w:trHeight w:val="362"/>
        </w:trPr>
        <w:tc>
          <w:tcPr>
            <w:tcW w:w="1754" w:type="dxa"/>
            <w:tcBorders>
              <w:top w:val="single" w:sz="4" w:space="0" w:color="auto"/>
              <w:left w:val="single" w:sz="4" w:space="0" w:color="auto"/>
              <w:bottom w:val="single" w:sz="4" w:space="0" w:color="auto"/>
              <w:right w:val="single" w:sz="4" w:space="0" w:color="auto"/>
            </w:tcBorders>
          </w:tcPr>
          <w:p w14:paraId="0624DBC1"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636" w:type="dxa"/>
            <w:tcBorders>
              <w:top w:val="single" w:sz="4" w:space="0" w:color="auto"/>
              <w:left w:val="single" w:sz="4" w:space="0" w:color="auto"/>
              <w:bottom w:val="single" w:sz="4" w:space="0" w:color="auto"/>
              <w:right w:val="single" w:sz="4" w:space="0" w:color="auto"/>
            </w:tcBorders>
          </w:tcPr>
          <w:p w14:paraId="4F0F3DCD"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2450" w:type="dxa"/>
            <w:tcBorders>
              <w:top w:val="single" w:sz="4" w:space="0" w:color="auto"/>
              <w:left w:val="single" w:sz="4" w:space="0" w:color="auto"/>
              <w:bottom w:val="single" w:sz="4" w:space="0" w:color="auto"/>
              <w:right w:val="single" w:sz="4" w:space="0" w:color="auto"/>
            </w:tcBorders>
          </w:tcPr>
          <w:p w14:paraId="16C2AE47"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c>
          <w:tcPr>
            <w:tcW w:w="1961" w:type="dxa"/>
            <w:tcBorders>
              <w:top w:val="single" w:sz="4" w:space="0" w:color="auto"/>
              <w:left w:val="single" w:sz="4" w:space="0" w:color="auto"/>
              <w:bottom w:val="single" w:sz="4" w:space="0" w:color="auto"/>
              <w:right w:val="single" w:sz="4" w:space="0" w:color="auto"/>
            </w:tcBorders>
          </w:tcPr>
          <w:p w14:paraId="45A4943D" w14:textId="77777777" w:rsidR="00823E1D" w:rsidRPr="001E3632"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1E3632">
              <w:rPr>
                <w:i/>
                <w:iCs/>
                <w:lang w:eastAsia="en-GB"/>
              </w:rPr>
              <w:t>[●]</w:t>
            </w:r>
          </w:p>
        </w:tc>
      </w:tr>
      <w:tr w:rsidR="00823E1D" w:rsidRPr="008118A1" w14:paraId="430FB259" w14:textId="77777777" w:rsidTr="00907AC6">
        <w:trPr>
          <w:trHeight w:val="362"/>
        </w:trPr>
        <w:tc>
          <w:tcPr>
            <w:tcW w:w="1754" w:type="dxa"/>
            <w:tcBorders>
              <w:top w:val="single" w:sz="4" w:space="0" w:color="auto"/>
              <w:left w:val="single" w:sz="4" w:space="0" w:color="auto"/>
              <w:bottom w:val="single" w:sz="4" w:space="0" w:color="auto"/>
              <w:right w:val="single" w:sz="4" w:space="0" w:color="auto"/>
            </w:tcBorders>
          </w:tcPr>
          <w:p w14:paraId="4F62E0E1"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r w:rsidRPr="008118A1">
              <w:rPr>
                <w:b/>
                <w:bCs/>
                <w:i/>
                <w:iCs/>
                <w:lang w:eastAsia="en-GB"/>
              </w:rPr>
              <w:t>TOTAL</w:t>
            </w:r>
          </w:p>
        </w:tc>
        <w:tc>
          <w:tcPr>
            <w:tcW w:w="2636" w:type="dxa"/>
            <w:tcBorders>
              <w:top w:val="single" w:sz="4" w:space="0" w:color="auto"/>
              <w:left w:val="single" w:sz="4" w:space="0" w:color="auto"/>
              <w:bottom w:val="single" w:sz="4" w:space="0" w:color="auto"/>
              <w:right w:val="single" w:sz="4" w:space="0" w:color="auto"/>
            </w:tcBorders>
          </w:tcPr>
          <w:p w14:paraId="1F5A08CF"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c>
          <w:tcPr>
            <w:tcW w:w="2450" w:type="dxa"/>
            <w:tcBorders>
              <w:top w:val="single" w:sz="4" w:space="0" w:color="auto"/>
              <w:left w:val="single" w:sz="4" w:space="0" w:color="auto"/>
              <w:bottom w:val="single" w:sz="4" w:space="0" w:color="auto"/>
              <w:right w:val="single" w:sz="4" w:space="0" w:color="auto"/>
            </w:tcBorders>
          </w:tcPr>
          <w:p w14:paraId="5C10A458"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c>
          <w:tcPr>
            <w:tcW w:w="1961" w:type="dxa"/>
            <w:tcBorders>
              <w:top w:val="single" w:sz="4" w:space="0" w:color="auto"/>
              <w:left w:val="single" w:sz="4" w:space="0" w:color="auto"/>
              <w:bottom w:val="single" w:sz="4" w:space="0" w:color="auto"/>
              <w:right w:val="single" w:sz="4" w:space="0" w:color="auto"/>
            </w:tcBorders>
          </w:tcPr>
          <w:p w14:paraId="057DB830" w14:textId="77777777" w:rsidR="00823E1D" w:rsidRPr="008118A1" w:rsidRDefault="00823E1D" w:rsidP="00907AC6">
            <w:pPr>
              <w:widowControl w:val="0"/>
              <w:overflowPunct w:val="0"/>
              <w:autoSpaceDE w:val="0"/>
              <w:autoSpaceDN w:val="0"/>
              <w:spacing w:before="120" w:after="120" w:line="240" w:lineRule="atLeast"/>
              <w:jc w:val="center"/>
              <w:textAlignment w:val="baseline"/>
              <w:rPr>
                <w:i/>
                <w:iCs/>
                <w:sz w:val="21"/>
                <w:lang w:eastAsia="en-GB"/>
              </w:rPr>
            </w:pPr>
          </w:p>
        </w:tc>
      </w:tr>
    </w:tbl>
    <w:p w14:paraId="4C39E0EA" w14:textId="77777777" w:rsidR="00823E1D" w:rsidRPr="008118A1" w:rsidRDefault="00823E1D" w:rsidP="00823E1D">
      <w:pPr>
        <w:spacing w:after="1200" w:line="240" w:lineRule="exact"/>
        <w:jc w:val="both"/>
        <w:rPr>
          <w:rFonts w:asciiTheme="minorHAnsi" w:hAnsiTheme="minorHAnsi" w:cstheme="minorHAnsi"/>
          <w:color w:val="000000"/>
          <w:u w:color="000000"/>
        </w:rPr>
      </w:pPr>
    </w:p>
    <w:p w14:paraId="63765004" w14:textId="330A77DF" w:rsidR="00823E1D" w:rsidRPr="008118A1" w:rsidRDefault="006E734F" w:rsidP="00823E1D">
      <w:pPr>
        <w:pStyle w:val="ScheduleHeading"/>
        <w:numPr>
          <w:ilvl w:val="0"/>
          <w:numId w:val="7"/>
        </w:numPr>
        <w:rPr>
          <w:lang w:eastAsia="x-none"/>
        </w:rPr>
      </w:pPr>
      <w:r>
        <w:lastRenderedPageBreak/>
        <w:t xml:space="preserve"> </w:t>
      </w:r>
      <w:bookmarkStart w:id="327" w:name="_Ref12868664"/>
      <w:r>
        <w:br/>
      </w:r>
      <w:bookmarkStart w:id="328" w:name="_Ref194486133"/>
      <w:bookmarkStart w:id="329" w:name="_Toc194486409"/>
      <w:r w:rsidR="00823E1D" w:rsidRPr="008118A1">
        <w:t>Consent Matters</w:t>
      </w:r>
      <w:bookmarkEnd w:id="327"/>
      <w:bookmarkEnd w:id="328"/>
      <w:bookmarkEnd w:id="329"/>
    </w:p>
    <w:p w14:paraId="4CE88F94" w14:textId="77777777" w:rsidR="00823E1D" w:rsidRPr="008118A1" w:rsidRDefault="00823E1D" w:rsidP="00823E1D">
      <w:pPr>
        <w:pStyle w:val="Body"/>
      </w:pPr>
      <w:r w:rsidRPr="008118A1">
        <w:rPr>
          <w:color w:val="000000"/>
        </w:rPr>
        <w:t>The Company shall not:</w:t>
      </w:r>
    </w:p>
    <w:p w14:paraId="10D910B6" w14:textId="77777777" w:rsidR="00823E1D" w:rsidRPr="008118A1" w:rsidRDefault="00823E1D" w:rsidP="00823E1D">
      <w:pPr>
        <w:pStyle w:val="Level1"/>
        <w:numPr>
          <w:ilvl w:val="2"/>
          <w:numId w:val="7"/>
        </w:numPr>
      </w:pPr>
      <w:bookmarkStart w:id="330" w:name="_Ref194486134"/>
      <w:r w:rsidRPr="008118A1">
        <w:rPr>
          <w:i/>
        </w:rPr>
        <w:t>Fundraising and Share capital:</w:t>
      </w:r>
      <w:bookmarkEnd w:id="330"/>
    </w:p>
    <w:p w14:paraId="7262D7D4" w14:textId="77777777" w:rsidR="00823E1D" w:rsidRPr="008118A1" w:rsidRDefault="00823E1D" w:rsidP="00823E1D">
      <w:pPr>
        <w:pStyle w:val="Level3"/>
        <w:numPr>
          <w:ilvl w:val="4"/>
          <w:numId w:val="7"/>
        </w:numPr>
      </w:pPr>
      <w:bookmarkStart w:id="331" w:name="_Ref194486135"/>
      <w:r w:rsidRPr="008118A1">
        <w:t>Permit or cause to be proposed any alteration to its share capital or the rights attaching to its shares or waive any right to receive payment on any of its shares issued partly paid.</w:t>
      </w:r>
      <w:bookmarkEnd w:id="331"/>
    </w:p>
    <w:p w14:paraId="54FEC551" w14:textId="77777777" w:rsidR="00823E1D" w:rsidRPr="008118A1" w:rsidRDefault="00823E1D" w:rsidP="00823E1D">
      <w:pPr>
        <w:pStyle w:val="Level3"/>
        <w:numPr>
          <w:ilvl w:val="4"/>
          <w:numId w:val="7"/>
        </w:numPr>
      </w:pPr>
      <w:bookmarkStart w:id="332" w:name="_Ref194486136"/>
      <w:r w:rsidRPr="008118A1">
        <w:t>Consolidate, sub-divide, convert or buy-back any issued share capital of the Company.</w:t>
      </w:r>
      <w:bookmarkEnd w:id="332"/>
    </w:p>
    <w:p w14:paraId="4CE4A471" w14:textId="77777777" w:rsidR="00823E1D" w:rsidRPr="008118A1" w:rsidRDefault="00823E1D" w:rsidP="00823E1D">
      <w:pPr>
        <w:pStyle w:val="Level3"/>
        <w:numPr>
          <w:ilvl w:val="4"/>
          <w:numId w:val="7"/>
        </w:numPr>
      </w:pPr>
      <w:bookmarkStart w:id="333" w:name="_Ref194486137"/>
      <w:r w:rsidRPr="008118A1">
        <w:t xml:space="preserve">Create, allot, issue, offer, buy-in or redeem any share or loan capital or grant or agree to grant any options other than pursuant to the Share </w:t>
      </w:r>
      <w:r>
        <w:t>Option</w:t>
      </w:r>
      <w:r w:rsidRPr="008118A1">
        <w:t xml:space="preserve"> Plan, warrants or securities convertible into shares, except as expressly authorised in this agreement.</w:t>
      </w:r>
      <w:bookmarkEnd w:id="333"/>
    </w:p>
    <w:p w14:paraId="7A857217" w14:textId="77777777" w:rsidR="00823E1D" w:rsidRPr="000629BA" w:rsidRDefault="00823E1D" w:rsidP="00823E1D">
      <w:pPr>
        <w:pStyle w:val="Level3"/>
        <w:numPr>
          <w:ilvl w:val="4"/>
          <w:numId w:val="7"/>
        </w:numPr>
      </w:pPr>
      <w:bookmarkStart w:id="334" w:name="_Ref194486138"/>
      <w:r>
        <w:t>[</w:t>
      </w:r>
      <w:r w:rsidRPr="008118A1">
        <w:t xml:space="preserve">Permit a transfer, mortgage, charge or other disposal of the whole or any part of an interest in, or the grant of any option or other rights over, any shares in the capital of the Company </w:t>
      </w:r>
      <w:r>
        <w:t>[by any Founder] [between Founders]</w:t>
      </w:r>
      <w:r w:rsidRPr="000629BA">
        <w:t>.</w:t>
      </w:r>
      <w:r>
        <w:t>]</w:t>
      </w:r>
      <w:bookmarkEnd w:id="334"/>
    </w:p>
    <w:p w14:paraId="6C76E3E6" w14:textId="77777777" w:rsidR="00823E1D" w:rsidRPr="008118A1" w:rsidRDefault="00823E1D" w:rsidP="00823E1D">
      <w:pPr>
        <w:pStyle w:val="Level1"/>
        <w:numPr>
          <w:ilvl w:val="2"/>
          <w:numId w:val="7"/>
        </w:numPr>
      </w:pPr>
      <w:bookmarkStart w:id="335" w:name="_Ref194486139"/>
      <w:r w:rsidRPr="008118A1">
        <w:rPr>
          <w:i/>
        </w:rPr>
        <w:t xml:space="preserve">Share </w:t>
      </w:r>
      <w:r>
        <w:rPr>
          <w:i/>
        </w:rPr>
        <w:t>Option</w:t>
      </w:r>
      <w:r w:rsidRPr="008118A1">
        <w:rPr>
          <w:i/>
        </w:rPr>
        <w:t xml:space="preserve"> Plan:</w:t>
      </w:r>
      <w:bookmarkEnd w:id="335"/>
    </w:p>
    <w:p w14:paraId="2811DF06" w14:textId="77777777" w:rsidR="00823E1D" w:rsidRPr="008118A1" w:rsidRDefault="00823E1D" w:rsidP="00823E1D">
      <w:pPr>
        <w:pStyle w:val="Level3"/>
        <w:numPr>
          <w:ilvl w:val="4"/>
          <w:numId w:val="7"/>
        </w:numPr>
      </w:pPr>
      <w:bookmarkStart w:id="336" w:name="_Ref194486140"/>
      <w:r w:rsidRPr="008118A1">
        <w:t xml:space="preserve">Adopt or amend a Share </w:t>
      </w:r>
      <w:r>
        <w:t>Option</w:t>
      </w:r>
      <w:r w:rsidRPr="008118A1">
        <w:t xml:space="preserve"> Plan.</w:t>
      </w:r>
      <w:bookmarkEnd w:id="336"/>
    </w:p>
    <w:p w14:paraId="50A5B562" w14:textId="77777777" w:rsidR="00823E1D" w:rsidRPr="008118A1" w:rsidRDefault="00823E1D" w:rsidP="00823E1D">
      <w:pPr>
        <w:pStyle w:val="Level3"/>
        <w:numPr>
          <w:ilvl w:val="4"/>
          <w:numId w:val="7"/>
        </w:numPr>
      </w:pPr>
      <w:bookmarkStart w:id="337" w:name="_Ref194486141"/>
      <w:r w:rsidRPr="008118A1">
        <w:t xml:space="preserve">Increase the number of Shares available under the Share </w:t>
      </w:r>
      <w:r>
        <w:t>Option</w:t>
      </w:r>
      <w:r w:rsidRPr="008118A1">
        <w:t xml:space="preserve"> Plan.</w:t>
      </w:r>
      <w:bookmarkEnd w:id="337"/>
    </w:p>
    <w:p w14:paraId="002C4008" w14:textId="77777777" w:rsidR="00823E1D" w:rsidRPr="008118A1" w:rsidRDefault="00823E1D" w:rsidP="00823E1D">
      <w:pPr>
        <w:pStyle w:val="Level3"/>
        <w:numPr>
          <w:ilvl w:val="4"/>
          <w:numId w:val="7"/>
        </w:numPr>
      </w:pPr>
      <w:bookmarkStart w:id="338" w:name="_Ref194486142"/>
      <w:r w:rsidRPr="008118A1">
        <w:t>Grant options over any Shares to a Director.</w:t>
      </w:r>
      <w:bookmarkEnd w:id="338"/>
    </w:p>
    <w:p w14:paraId="3CA114B3" w14:textId="77777777" w:rsidR="00823E1D" w:rsidRPr="008118A1" w:rsidRDefault="00823E1D" w:rsidP="00823E1D">
      <w:pPr>
        <w:pStyle w:val="Level1"/>
        <w:numPr>
          <w:ilvl w:val="2"/>
          <w:numId w:val="7"/>
        </w:numPr>
      </w:pPr>
      <w:bookmarkStart w:id="339" w:name="_Ref194486143"/>
      <w:r>
        <w:rPr>
          <w:i/>
        </w:rPr>
        <w:t xml:space="preserve">Dividends / </w:t>
      </w:r>
      <w:r w:rsidRPr="008118A1">
        <w:rPr>
          <w:i/>
        </w:rPr>
        <w:t>Distributions:</w:t>
      </w:r>
      <w:bookmarkEnd w:id="339"/>
    </w:p>
    <w:p w14:paraId="0AA3EDCD" w14:textId="77777777" w:rsidR="00823E1D" w:rsidRPr="008118A1" w:rsidRDefault="00823E1D" w:rsidP="00823E1D">
      <w:pPr>
        <w:pStyle w:val="Body1"/>
      </w:pPr>
      <w:r w:rsidRPr="008118A1">
        <w:t>Propose or pay any dividend or propose or make any other distribution.</w:t>
      </w:r>
    </w:p>
    <w:p w14:paraId="4DE67A02" w14:textId="77777777" w:rsidR="00823E1D" w:rsidRPr="008118A1" w:rsidRDefault="00823E1D" w:rsidP="00823E1D">
      <w:pPr>
        <w:pStyle w:val="Level1"/>
        <w:numPr>
          <w:ilvl w:val="2"/>
          <w:numId w:val="7"/>
        </w:numPr>
      </w:pPr>
      <w:bookmarkStart w:id="340" w:name="_Ref194486144"/>
      <w:r w:rsidRPr="008118A1">
        <w:rPr>
          <w:i/>
        </w:rPr>
        <w:t>Acquisitions and Disposals:</w:t>
      </w:r>
      <w:bookmarkEnd w:id="340"/>
    </w:p>
    <w:p w14:paraId="1DE382D5" w14:textId="77777777" w:rsidR="00823E1D" w:rsidRPr="008118A1" w:rsidRDefault="00823E1D" w:rsidP="00823E1D">
      <w:pPr>
        <w:pStyle w:val="Level3"/>
        <w:numPr>
          <w:ilvl w:val="4"/>
          <w:numId w:val="7"/>
        </w:numPr>
      </w:pPr>
      <w:bookmarkStart w:id="341" w:name="_Ref194486145"/>
      <w:r w:rsidRPr="008118A1">
        <w:t>Subscribe or otherwise acquire, or dispose of any shares in the capital of any other company or any part of the undertaking of any other person including the incorporation of and subscription for shares in wholly-owned subsidiaries.</w:t>
      </w:r>
      <w:bookmarkEnd w:id="341"/>
    </w:p>
    <w:p w14:paraId="3C1EF2A1" w14:textId="77777777" w:rsidR="00823E1D" w:rsidRPr="008118A1" w:rsidRDefault="00823E1D" w:rsidP="00823E1D">
      <w:pPr>
        <w:pStyle w:val="Level3"/>
        <w:numPr>
          <w:ilvl w:val="4"/>
          <w:numId w:val="7"/>
        </w:numPr>
      </w:pPr>
      <w:bookmarkStart w:id="342" w:name="_Ref194486146"/>
      <w:r w:rsidRPr="008118A1">
        <w:t>Enter into a contract to acquire or dispose of all or a material part of the business of the Company.</w:t>
      </w:r>
      <w:bookmarkStart w:id="343" w:name="_Ref194486236"/>
      <w:r w:rsidRPr="008118A1">
        <w:rPr>
          <w:rStyle w:val="FootnoteReference"/>
        </w:rPr>
        <w:footnoteReference w:id="9"/>
      </w:r>
      <w:bookmarkEnd w:id="342"/>
      <w:bookmarkEnd w:id="343"/>
    </w:p>
    <w:p w14:paraId="0A4EEEBF" w14:textId="77777777" w:rsidR="00823E1D" w:rsidRPr="008118A1" w:rsidRDefault="00823E1D" w:rsidP="00823E1D">
      <w:pPr>
        <w:pStyle w:val="Level3"/>
        <w:numPr>
          <w:ilvl w:val="4"/>
          <w:numId w:val="7"/>
        </w:numPr>
      </w:pPr>
      <w:bookmarkStart w:id="344" w:name="_Ref194486147"/>
      <w:r w:rsidRPr="008118A1">
        <w:t>Permit the disposal of shares in the Company amounting to a Sale or IPO.</w:t>
      </w:r>
      <w:bookmarkEnd w:id="344"/>
    </w:p>
    <w:p w14:paraId="1129CA37" w14:textId="77777777" w:rsidR="00823E1D" w:rsidRPr="008118A1" w:rsidRDefault="00823E1D" w:rsidP="00823E1D">
      <w:pPr>
        <w:pStyle w:val="Level3"/>
        <w:numPr>
          <w:ilvl w:val="4"/>
          <w:numId w:val="7"/>
        </w:numPr>
      </w:pPr>
      <w:bookmarkStart w:id="345" w:name="_Ref194486148"/>
      <w:r w:rsidRPr="008118A1">
        <w:t>Enter into any agreement or arrangement in the nature of a partnership, consortium or joint venture.</w:t>
      </w:r>
      <w:bookmarkEnd w:id="345"/>
    </w:p>
    <w:p w14:paraId="0B3F55A2" w14:textId="77777777" w:rsidR="00823E1D" w:rsidRPr="008118A1" w:rsidRDefault="00823E1D" w:rsidP="00823E1D">
      <w:pPr>
        <w:pStyle w:val="Level1"/>
        <w:numPr>
          <w:ilvl w:val="2"/>
          <w:numId w:val="7"/>
        </w:numPr>
      </w:pPr>
      <w:bookmarkStart w:id="346" w:name="_Ref194486149"/>
      <w:r w:rsidRPr="008118A1">
        <w:rPr>
          <w:i/>
        </w:rPr>
        <w:t>Insolvency:</w:t>
      </w:r>
      <w:bookmarkEnd w:id="346"/>
    </w:p>
    <w:p w14:paraId="17C4DD6E" w14:textId="77777777" w:rsidR="00823E1D" w:rsidRPr="008118A1" w:rsidRDefault="00823E1D" w:rsidP="00823E1D">
      <w:pPr>
        <w:pStyle w:val="Body1"/>
      </w:pPr>
      <w:r w:rsidRPr="008118A1">
        <w:t>Permit the Company to cease, or propose to cease, to carry on its business or permit the Company or its directors (or any one of them) to take any step to:</w:t>
      </w:r>
    </w:p>
    <w:p w14:paraId="766F7390" w14:textId="77777777" w:rsidR="00823E1D" w:rsidRPr="008118A1" w:rsidRDefault="00823E1D" w:rsidP="00823E1D">
      <w:pPr>
        <w:pStyle w:val="Level3"/>
        <w:numPr>
          <w:ilvl w:val="4"/>
          <w:numId w:val="7"/>
        </w:numPr>
      </w:pPr>
      <w:bookmarkStart w:id="347" w:name="_Ref194486150"/>
      <w:r w:rsidRPr="008118A1">
        <w:t xml:space="preserve">wind up the Company, save where it is insolvent (within the meaning of </w:t>
      </w:r>
      <w:bookmarkStart w:id="348" w:name="DocXTextRef34"/>
      <w:r w:rsidRPr="008118A1">
        <w:t>section 123</w:t>
      </w:r>
      <w:bookmarkEnd w:id="348"/>
      <w:r w:rsidRPr="008118A1">
        <w:t xml:space="preserve"> of the Insolvency Act 1986);</w:t>
      </w:r>
      <w:bookmarkEnd w:id="347"/>
    </w:p>
    <w:p w14:paraId="2CB15AC4" w14:textId="77777777" w:rsidR="00823E1D" w:rsidRPr="008118A1" w:rsidRDefault="00823E1D" w:rsidP="00823E1D">
      <w:pPr>
        <w:pStyle w:val="Level3"/>
        <w:numPr>
          <w:ilvl w:val="4"/>
          <w:numId w:val="7"/>
        </w:numPr>
      </w:pPr>
      <w:bookmarkStart w:id="349" w:name="_Ref194486151"/>
      <w:r w:rsidRPr="008118A1">
        <w:lastRenderedPageBreak/>
        <w:t>place the Company into administration (whether by the filing of an administration application, a notice of intention to appoint an administrator or a notice of appointment);</w:t>
      </w:r>
      <w:bookmarkEnd w:id="349"/>
    </w:p>
    <w:p w14:paraId="2AF3E9FF" w14:textId="77777777" w:rsidR="00823E1D" w:rsidRPr="008118A1" w:rsidRDefault="00823E1D" w:rsidP="00823E1D">
      <w:pPr>
        <w:pStyle w:val="Level3"/>
        <w:numPr>
          <w:ilvl w:val="4"/>
          <w:numId w:val="7"/>
        </w:numPr>
      </w:pPr>
      <w:bookmarkStart w:id="350" w:name="_Ref194486152"/>
      <w:r w:rsidRPr="008118A1">
        <w:t xml:space="preserve">propose or enter into any arrangement, scheme, moratorium, compromise or composition with its creditors (whether under Part </w:t>
      </w:r>
      <w:bookmarkStart w:id="351" w:name="DocXTextRef35"/>
      <w:r w:rsidRPr="008118A1">
        <w:t>I</w:t>
      </w:r>
      <w:bookmarkEnd w:id="351"/>
      <w:r w:rsidRPr="008118A1">
        <w:t xml:space="preserve"> of the Insolvency Act 1986 or otherwise) or to apply for an interim order under </w:t>
      </w:r>
      <w:bookmarkStart w:id="352" w:name="DocXTextRef36"/>
      <w:r w:rsidRPr="008118A1">
        <w:t>Part 1</w:t>
      </w:r>
      <w:bookmarkEnd w:id="352"/>
      <w:r w:rsidRPr="008118A1">
        <w:t xml:space="preserve"> of the Insolvency Act 1986; or</w:t>
      </w:r>
      <w:bookmarkEnd w:id="350"/>
    </w:p>
    <w:p w14:paraId="6A64987A" w14:textId="77777777" w:rsidR="00823E1D" w:rsidRPr="008118A1" w:rsidRDefault="00823E1D" w:rsidP="00823E1D">
      <w:pPr>
        <w:pStyle w:val="Level3"/>
        <w:numPr>
          <w:ilvl w:val="4"/>
          <w:numId w:val="7"/>
        </w:numPr>
      </w:pPr>
      <w:bookmarkStart w:id="353" w:name="_Ref194486153"/>
      <w:r w:rsidRPr="008118A1">
        <w:t>invite the appointment of a receiver or administrative receiver over all or any part of the Company's assets or undertaking.</w:t>
      </w:r>
      <w:bookmarkEnd w:id="353"/>
    </w:p>
    <w:p w14:paraId="303A6D0B" w14:textId="77777777" w:rsidR="00823E1D" w:rsidRPr="008118A1" w:rsidRDefault="00823E1D" w:rsidP="00823E1D">
      <w:pPr>
        <w:pStyle w:val="Level1"/>
        <w:numPr>
          <w:ilvl w:val="2"/>
          <w:numId w:val="7"/>
        </w:numPr>
      </w:pPr>
      <w:bookmarkStart w:id="354" w:name="_Ref194486154"/>
      <w:r w:rsidRPr="008118A1">
        <w:rPr>
          <w:i/>
        </w:rPr>
        <w:t>Amendments:</w:t>
      </w:r>
      <w:bookmarkEnd w:id="354"/>
    </w:p>
    <w:p w14:paraId="4C7607FA" w14:textId="77777777" w:rsidR="00823E1D" w:rsidRPr="008118A1" w:rsidRDefault="00823E1D" w:rsidP="00823E1D">
      <w:pPr>
        <w:pStyle w:val="Level3"/>
        <w:numPr>
          <w:ilvl w:val="4"/>
          <w:numId w:val="7"/>
        </w:numPr>
      </w:pPr>
      <w:bookmarkStart w:id="355" w:name="_Ref194486155"/>
      <w:r w:rsidRPr="008118A1">
        <w:t>Effect or permit any amendment to the Articles.</w:t>
      </w:r>
      <w:bookmarkEnd w:id="355"/>
    </w:p>
    <w:p w14:paraId="671CD883" w14:textId="77777777" w:rsidR="00823E1D" w:rsidRPr="008118A1" w:rsidRDefault="00823E1D" w:rsidP="00823E1D">
      <w:pPr>
        <w:pStyle w:val="Level3"/>
        <w:numPr>
          <w:ilvl w:val="4"/>
          <w:numId w:val="7"/>
        </w:numPr>
      </w:pPr>
      <w:bookmarkStart w:id="356" w:name="_Ref194486156"/>
      <w:r w:rsidRPr="008118A1">
        <w:t>Other than where expressly contemplated by this agreement, any amendments to this agreement.</w:t>
      </w:r>
      <w:bookmarkEnd w:id="356"/>
    </w:p>
    <w:p w14:paraId="58AAF97F" w14:textId="77777777" w:rsidR="00823E1D" w:rsidRPr="008118A1" w:rsidRDefault="00823E1D" w:rsidP="00823E1D">
      <w:pPr>
        <w:pStyle w:val="Level1"/>
        <w:numPr>
          <w:ilvl w:val="2"/>
          <w:numId w:val="7"/>
        </w:numPr>
      </w:pPr>
      <w:bookmarkStart w:id="357" w:name="_Ref194486157"/>
      <w:r w:rsidRPr="008118A1">
        <w:rPr>
          <w:i/>
        </w:rPr>
        <w:t>Change of auditors:</w:t>
      </w:r>
      <w:bookmarkEnd w:id="357"/>
    </w:p>
    <w:p w14:paraId="32326A29" w14:textId="77777777" w:rsidR="00823E1D" w:rsidRPr="008118A1" w:rsidRDefault="00823E1D" w:rsidP="00823E1D">
      <w:pPr>
        <w:pStyle w:val="Body1"/>
      </w:pPr>
      <w:r>
        <w:t>A</w:t>
      </w:r>
      <w:r w:rsidRPr="008118A1">
        <w:t>ny change to the auditors of the Company (if an auditor has been</w:t>
      </w:r>
      <w:r>
        <w:t xml:space="preserve"> </w:t>
      </w:r>
      <w:r w:rsidRPr="008118A1">
        <w:t>appointed).</w:t>
      </w:r>
    </w:p>
    <w:p w14:paraId="531F6562" w14:textId="77777777" w:rsidR="00823E1D" w:rsidRPr="008118A1" w:rsidRDefault="00823E1D" w:rsidP="00823E1D">
      <w:pPr>
        <w:pStyle w:val="Level1"/>
        <w:numPr>
          <w:ilvl w:val="2"/>
          <w:numId w:val="7"/>
        </w:numPr>
      </w:pPr>
      <w:bookmarkStart w:id="358" w:name="_Ref194486158"/>
      <w:r w:rsidRPr="008118A1">
        <w:rPr>
          <w:i/>
        </w:rPr>
        <w:t>Employment:</w:t>
      </w:r>
      <w:bookmarkEnd w:id="358"/>
    </w:p>
    <w:p w14:paraId="76814D2B" w14:textId="77777777" w:rsidR="00823E1D" w:rsidRPr="00EE063E" w:rsidRDefault="00823E1D" w:rsidP="00823E1D">
      <w:pPr>
        <w:pStyle w:val="Level3"/>
        <w:numPr>
          <w:ilvl w:val="4"/>
          <w:numId w:val="7"/>
        </w:numPr>
      </w:pPr>
      <w:bookmarkStart w:id="359" w:name="_Ref194486159"/>
      <w:r w:rsidRPr="00EE063E">
        <w:t>Engage any Employee with remuneration exceeding £[•]</w:t>
      </w:r>
      <w:bookmarkStart w:id="360" w:name="_Ref194486237"/>
      <w:r w:rsidRPr="00EE063E">
        <w:rPr>
          <w:rStyle w:val="FootnoteReference"/>
        </w:rPr>
        <w:footnoteReference w:id="10"/>
      </w:r>
      <w:bookmarkEnd w:id="360"/>
      <w:r w:rsidRPr="00EE063E">
        <w:t xml:space="preserve"> per annum (or increase or vary the total remuneration of any Employee to more than £[•] per annum) or on terms that either their contract is terminable on more than [three] months' notice.</w:t>
      </w:r>
      <w:bookmarkEnd w:id="359"/>
    </w:p>
    <w:p w14:paraId="597A7264" w14:textId="77777777" w:rsidR="00823E1D" w:rsidRPr="008118A1" w:rsidRDefault="00823E1D" w:rsidP="00823E1D">
      <w:pPr>
        <w:pStyle w:val="Level3"/>
        <w:numPr>
          <w:ilvl w:val="4"/>
          <w:numId w:val="7"/>
        </w:numPr>
      </w:pPr>
      <w:bookmarkStart w:id="361" w:name="_Ref194486160"/>
      <w:r w:rsidRPr="008118A1">
        <w:t>Vary the terms of employment and service of any Founder or senior executive.</w:t>
      </w:r>
      <w:bookmarkEnd w:id="361"/>
    </w:p>
    <w:p w14:paraId="49834543" w14:textId="77777777" w:rsidR="00823E1D" w:rsidRPr="008118A1" w:rsidRDefault="00823E1D" w:rsidP="00823E1D">
      <w:pPr>
        <w:pStyle w:val="Level1"/>
        <w:numPr>
          <w:ilvl w:val="2"/>
          <w:numId w:val="7"/>
        </w:numPr>
      </w:pPr>
      <w:bookmarkStart w:id="362" w:name="_Ref194486161"/>
      <w:r w:rsidRPr="008118A1">
        <w:rPr>
          <w:i/>
        </w:rPr>
        <w:t>Loans and charges</w:t>
      </w:r>
      <w:bookmarkEnd w:id="362"/>
    </w:p>
    <w:p w14:paraId="4C04FA80" w14:textId="77777777" w:rsidR="00823E1D" w:rsidRPr="00EE063E" w:rsidRDefault="00823E1D" w:rsidP="00823E1D">
      <w:pPr>
        <w:pStyle w:val="Level3"/>
        <w:numPr>
          <w:ilvl w:val="4"/>
          <w:numId w:val="7"/>
        </w:numPr>
      </w:pPr>
      <w:bookmarkStart w:id="363" w:name="_Ref194486162"/>
      <w:r w:rsidRPr="00EE063E">
        <w:t>Incur any borrowing or indebetness exceeding £[•].</w:t>
      </w:r>
      <w:bookmarkEnd w:id="363"/>
    </w:p>
    <w:p w14:paraId="760ACE33" w14:textId="77777777" w:rsidR="00823E1D" w:rsidRPr="00EE063E" w:rsidRDefault="00823E1D" w:rsidP="00823E1D">
      <w:pPr>
        <w:pStyle w:val="Level3"/>
        <w:numPr>
          <w:ilvl w:val="4"/>
          <w:numId w:val="7"/>
        </w:numPr>
      </w:pPr>
      <w:bookmarkStart w:id="364" w:name="_Ref194486163"/>
      <w:r w:rsidRPr="00EE063E">
        <w:t>[Create any fixed or floating charge, lien or other security over the whole or any part of the Company's property or assets [,except for the purpose of securing borrowing to its bankers for sums borrowed in the ordinary and proper course of the business and on arm's length terms.]]</w:t>
      </w:r>
      <w:bookmarkEnd w:id="364"/>
    </w:p>
    <w:p w14:paraId="1795623B" w14:textId="77777777" w:rsidR="00823E1D" w:rsidRPr="00EE063E" w:rsidRDefault="00823E1D" w:rsidP="00823E1D">
      <w:pPr>
        <w:pStyle w:val="Level3"/>
        <w:numPr>
          <w:ilvl w:val="4"/>
          <w:numId w:val="7"/>
        </w:numPr>
      </w:pPr>
      <w:bookmarkStart w:id="365" w:name="_Ref194486164"/>
      <w:r w:rsidRPr="00EE063E">
        <w:t>Give a guarantee or indemnity to secure liabilities or obligations of any person.</w:t>
      </w:r>
      <w:bookmarkEnd w:id="365"/>
    </w:p>
    <w:p w14:paraId="58E633E5" w14:textId="77777777" w:rsidR="00823E1D" w:rsidRPr="008118A1" w:rsidRDefault="00823E1D" w:rsidP="00823E1D">
      <w:pPr>
        <w:pStyle w:val="Level1"/>
        <w:numPr>
          <w:ilvl w:val="2"/>
          <w:numId w:val="7"/>
        </w:numPr>
      </w:pPr>
      <w:bookmarkStart w:id="366" w:name="_Ref194486165"/>
      <w:r w:rsidRPr="008118A1">
        <w:rPr>
          <w:i/>
        </w:rPr>
        <w:t>Business:</w:t>
      </w:r>
      <w:bookmarkEnd w:id="366"/>
    </w:p>
    <w:p w14:paraId="1261B674" w14:textId="77777777" w:rsidR="00823E1D" w:rsidRPr="008118A1" w:rsidRDefault="00823E1D" w:rsidP="00823E1D">
      <w:pPr>
        <w:pStyle w:val="Body1"/>
      </w:pPr>
      <w:r w:rsidRPr="008118A1">
        <w:t>Expand, develop or evolve the Company's business otherwise than through the Company or a wholly-owned subsidiary of the Company.</w:t>
      </w:r>
    </w:p>
    <w:p w14:paraId="49A146F3" w14:textId="77777777" w:rsidR="00823E1D" w:rsidRPr="008118A1" w:rsidRDefault="00823E1D" w:rsidP="00823E1D">
      <w:pPr>
        <w:pStyle w:val="Level1"/>
        <w:numPr>
          <w:ilvl w:val="2"/>
          <w:numId w:val="7"/>
        </w:numPr>
      </w:pPr>
      <w:bookmarkStart w:id="367" w:name="_Ref194486166"/>
      <w:r w:rsidRPr="008118A1">
        <w:rPr>
          <w:i/>
        </w:rPr>
        <w:t>Litigation:</w:t>
      </w:r>
      <w:bookmarkEnd w:id="367"/>
    </w:p>
    <w:p w14:paraId="4B2BA4B4" w14:textId="77777777" w:rsidR="00823E1D" w:rsidRPr="008118A1" w:rsidRDefault="00823E1D" w:rsidP="00823E1D">
      <w:pPr>
        <w:pStyle w:val="Body1"/>
      </w:pPr>
      <w:r w:rsidRPr="008118A1">
        <w:t>Instigate, defend, settle or compromise any litigation material to the Company, save for the collection of debts arising in the ordinary course of the business carried on by the Company or any application for an interim injunction or other application or action (including interim defence) which is urgently required in the best interests of the Company in circumstances in which it is not reasonably practicable to obtain prior consent as aforesaid.</w:t>
      </w:r>
    </w:p>
    <w:p w14:paraId="645A71B8" w14:textId="77777777" w:rsidR="00823E1D" w:rsidRPr="008118A1" w:rsidRDefault="00823E1D" w:rsidP="00823E1D">
      <w:pPr>
        <w:pStyle w:val="Level1"/>
        <w:numPr>
          <w:ilvl w:val="2"/>
          <w:numId w:val="7"/>
        </w:numPr>
      </w:pPr>
      <w:bookmarkStart w:id="368" w:name="_Ref194486167"/>
      <w:r w:rsidRPr="008118A1">
        <w:rPr>
          <w:i/>
        </w:rPr>
        <w:t>Contracts and related party transactions</w:t>
      </w:r>
      <w:bookmarkEnd w:id="368"/>
    </w:p>
    <w:p w14:paraId="7CC981FF" w14:textId="77777777" w:rsidR="00823E1D" w:rsidRPr="008118A1" w:rsidRDefault="00823E1D" w:rsidP="00823E1D">
      <w:pPr>
        <w:pStyle w:val="Body1"/>
      </w:pPr>
      <w:r w:rsidRPr="008118A1">
        <w:lastRenderedPageBreak/>
        <w:t>Other than where expressly contemplated by this agreement, enter into or vary any transaction or arrangement with, or for the benefit of any of its Directors or Shareholders or any other person who is a "connected person" with any of its Directors or Shareholders.</w:t>
      </w:r>
    </w:p>
    <w:p w14:paraId="598D11E4" w14:textId="77777777" w:rsidR="00823E1D" w:rsidRPr="008118A1" w:rsidRDefault="00823E1D" w:rsidP="00823E1D">
      <w:pPr>
        <w:pStyle w:val="Level1"/>
        <w:numPr>
          <w:ilvl w:val="2"/>
          <w:numId w:val="7"/>
        </w:numPr>
      </w:pPr>
      <w:bookmarkStart w:id="369" w:name="_Ref194486168"/>
      <w:r w:rsidRPr="008118A1">
        <w:rPr>
          <w:i/>
        </w:rPr>
        <w:t>Contracts and related party transactions</w:t>
      </w:r>
      <w:bookmarkEnd w:id="369"/>
    </w:p>
    <w:p w14:paraId="13F43438" w14:textId="77777777" w:rsidR="00823E1D" w:rsidRPr="008118A1" w:rsidRDefault="00823E1D" w:rsidP="00823E1D">
      <w:pPr>
        <w:pStyle w:val="Body1"/>
      </w:pPr>
      <w:r w:rsidRPr="008118A1">
        <w:t>Make any donations to any registered charity or political party.</w:t>
      </w:r>
    </w:p>
    <w:p w14:paraId="1A83FA66" w14:textId="47519EBB" w:rsidR="00823E1D" w:rsidRPr="008118A1" w:rsidRDefault="006E734F" w:rsidP="006E734F">
      <w:pPr>
        <w:pStyle w:val="ScheduleHeading"/>
      </w:pPr>
      <w:bookmarkStart w:id="370" w:name="_Ref9525685"/>
      <w:bookmarkStart w:id="371" w:name="_Ref9525801"/>
      <w:bookmarkStart w:id="372" w:name="_Ref9525876"/>
      <w:r>
        <w:lastRenderedPageBreak/>
        <w:br/>
      </w:r>
      <w:bookmarkStart w:id="373" w:name="_Ref194486169"/>
      <w:bookmarkStart w:id="374" w:name="_Toc194486410"/>
      <w:r w:rsidR="00823E1D" w:rsidRPr="008118A1">
        <w:t>Undertakings</w:t>
      </w:r>
      <w:bookmarkEnd w:id="370"/>
      <w:bookmarkEnd w:id="371"/>
      <w:bookmarkEnd w:id="372"/>
      <w:bookmarkEnd w:id="373"/>
      <w:bookmarkEnd w:id="374"/>
    </w:p>
    <w:p w14:paraId="5429DB6B" w14:textId="77777777" w:rsidR="00823E1D" w:rsidRPr="008118A1" w:rsidRDefault="00823E1D" w:rsidP="00823E1D">
      <w:pPr>
        <w:pStyle w:val="Level1"/>
        <w:numPr>
          <w:ilvl w:val="2"/>
          <w:numId w:val="7"/>
        </w:numPr>
      </w:pPr>
      <w:bookmarkStart w:id="375" w:name="_Ref194486170"/>
      <w:r w:rsidRPr="008118A1">
        <w:t>If not already in place, within [three] months of this agreement the Company shall obtain and maintain in full force and effect keyperson insurance (for the exclusive benefit of the Company) and directors' and officers' liability insurance of the Company, in each case for an amount commensurate with the size and scope of the business of the Company, and shall not take or effect any steps so as to render such policies void or voidable or otherwise unenforceable.</w:t>
      </w:r>
      <w:bookmarkEnd w:id="375"/>
    </w:p>
    <w:p w14:paraId="64D372D5" w14:textId="77777777" w:rsidR="00823E1D" w:rsidRPr="008118A1" w:rsidRDefault="00823E1D" w:rsidP="00823E1D">
      <w:pPr>
        <w:pStyle w:val="Level1"/>
        <w:numPr>
          <w:ilvl w:val="2"/>
          <w:numId w:val="7"/>
        </w:numPr>
      </w:pPr>
      <w:bookmarkStart w:id="376" w:name="_Ref194486171"/>
      <w:r w:rsidRPr="008118A1">
        <w:t>The Company shall take out and maintain insurances satisfactory to an Investor Majority and shall on request supply any Investor with a schedule of such insurances.</w:t>
      </w:r>
      <w:bookmarkEnd w:id="376"/>
    </w:p>
    <w:p w14:paraId="1EE942DA" w14:textId="77777777" w:rsidR="00823E1D" w:rsidRPr="008118A1" w:rsidRDefault="00823E1D" w:rsidP="00823E1D">
      <w:pPr>
        <w:pStyle w:val="Level1"/>
        <w:numPr>
          <w:ilvl w:val="2"/>
          <w:numId w:val="7"/>
        </w:numPr>
      </w:pPr>
      <w:bookmarkStart w:id="377" w:name="_Ref194486172"/>
      <w:r w:rsidRPr="008118A1">
        <w:t>The Company shall take all such reasonable action as may be required, including any action reasonably required of it by an Investor Majority, to protect its Intellectual Property rights and/or other property and assets.</w:t>
      </w:r>
      <w:bookmarkEnd w:id="377"/>
    </w:p>
    <w:p w14:paraId="75B66721" w14:textId="77777777" w:rsidR="00823E1D" w:rsidRPr="008118A1" w:rsidRDefault="00823E1D" w:rsidP="00823E1D">
      <w:pPr>
        <w:pStyle w:val="Level1"/>
        <w:numPr>
          <w:ilvl w:val="2"/>
          <w:numId w:val="7"/>
        </w:numPr>
      </w:pPr>
      <w:bookmarkStart w:id="378" w:name="_Ref194486173"/>
      <w:r w:rsidRPr="008118A1">
        <w:t>All new business opportunities relevant to the Company shall only be taken up through the Company or a wholly-owned subsidiary of the Company.</w:t>
      </w:r>
      <w:bookmarkEnd w:id="378"/>
    </w:p>
    <w:p w14:paraId="719F5732" w14:textId="77777777" w:rsidR="00823E1D" w:rsidRPr="008118A1" w:rsidRDefault="00823E1D" w:rsidP="00823E1D">
      <w:pPr>
        <w:pStyle w:val="Level1"/>
        <w:numPr>
          <w:ilvl w:val="2"/>
          <w:numId w:val="7"/>
        </w:numPr>
      </w:pPr>
      <w:bookmarkStart w:id="379" w:name="_Ref194486174"/>
      <w:r w:rsidRPr="008118A1">
        <w:t>The Company and each of the Founders shall comply with the terms of this agreement, [and] the Articles.</w:t>
      </w:r>
      <w:bookmarkEnd w:id="379"/>
    </w:p>
    <w:p w14:paraId="08E0FCE6" w14:textId="77777777" w:rsidR="00823E1D" w:rsidRPr="008118A1" w:rsidRDefault="00823E1D" w:rsidP="00823E1D">
      <w:pPr>
        <w:pStyle w:val="Level1"/>
        <w:numPr>
          <w:ilvl w:val="2"/>
          <w:numId w:val="7"/>
        </w:numPr>
      </w:pPr>
      <w:bookmarkStart w:id="380" w:name="_Ref194486175"/>
      <w:r w:rsidRPr="008118A1">
        <w:t>The Company shall comply with all applicable laws and regulations and maintain all required licences and consents and shall immediately notify the Investors if the Company loses any such licence or consent.</w:t>
      </w:r>
      <w:bookmarkEnd w:id="380"/>
    </w:p>
    <w:p w14:paraId="3A52AE0A" w14:textId="77777777" w:rsidR="00823E1D" w:rsidRPr="008118A1" w:rsidRDefault="00823E1D" w:rsidP="00823E1D">
      <w:pPr>
        <w:pStyle w:val="Level1"/>
        <w:numPr>
          <w:ilvl w:val="2"/>
          <w:numId w:val="7"/>
        </w:numPr>
      </w:pPr>
      <w:bookmarkStart w:id="381" w:name="_Ref194486176"/>
      <w:r w:rsidRPr="008118A1">
        <w:t>The Company shall enter into an election under section 431(1) of ITEPA, jointly with each of the Shareholders who are a</w:t>
      </w:r>
      <w:r>
        <w:t xml:space="preserve"> Employees </w:t>
      </w:r>
      <w:r w:rsidRPr="008118A1">
        <w:t>in respect of any securities acquired by suc</w:t>
      </w:r>
      <w:r>
        <w:t xml:space="preserve">h Employees </w:t>
      </w:r>
      <w:r w:rsidRPr="008118A1">
        <w:t xml:space="preserve">which are "restricted securities" as defined in Chapter 2 of </w:t>
      </w:r>
      <w:bookmarkStart w:id="382" w:name="DocXTextRef37"/>
      <w:r w:rsidRPr="008118A1">
        <w:t>Part 7</w:t>
      </w:r>
      <w:bookmarkEnd w:id="382"/>
      <w:r w:rsidRPr="008118A1">
        <w:t xml:space="preserve"> of ITEPA.</w:t>
      </w:r>
      <w:bookmarkEnd w:id="381"/>
    </w:p>
    <w:p w14:paraId="10EB8F1A" w14:textId="77777777" w:rsidR="00823E1D" w:rsidRPr="008118A1" w:rsidRDefault="00823E1D" w:rsidP="00823E1D">
      <w:pPr>
        <w:pStyle w:val="Level1"/>
        <w:numPr>
          <w:ilvl w:val="2"/>
          <w:numId w:val="7"/>
        </w:numPr>
      </w:pPr>
      <w:bookmarkStart w:id="383" w:name="_Ref194486177"/>
      <w:r w:rsidRPr="008118A1">
        <w:t>Each of the Shareholders who a</w:t>
      </w:r>
      <w:r>
        <w:t xml:space="preserve">re Employees </w:t>
      </w:r>
      <w:r w:rsidRPr="008118A1">
        <w:t xml:space="preserve">shall enter into an election pursuant to section 431(1) of ITEPA, jointly with the Company, in respect of any securities acquired by such </w:t>
      </w:r>
      <w:r>
        <w:t xml:space="preserve">Employees </w:t>
      </w:r>
      <w:r w:rsidRPr="008118A1">
        <w:t xml:space="preserve">which are "restricted securities" as defined in Chapter 2 of </w:t>
      </w:r>
      <w:bookmarkStart w:id="384" w:name="DocXTextRef38"/>
      <w:r w:rsidRPr="008118A1">
        <w:t>Part 7</w:t>
      </w:r>
      <w:bookmarkEnd w:id="384"/>
      <w:r w:rsidRPr="008118A1">
        <w:t xml:space="preserve"> of ITEPA.</w:t>
      </w:r>
      <w:bookmarkEnd w:id="383"/>
    </w:p>
    <w:p w14:paraId="37DD8747" w14:textId="77777777" w:rsidR="00823E1D" w:rsidRPr="00676923" w:rsidRDefault="00823E1D" w:rsidP="00823E1D">
      <w:pPr>
        <w:pStyle w:val="Level1"/>
        <w:numPr>
          <w:ilvl w:val="2"/>
          <w:numId w:val="7"/>
        </w:numPr>
      </w:pPr>
      <w:bookmarkStart w:id="385" w:name="_Ref194486178"/>
      <w:r w:rsidRPr="008118A1">
        <w:t xml:space="preserve">If </w:t>
      </w:r>
      <w:r w:rsidRPr="00676923">
        <w:t>requested by the Investor Majority, the Company shall put in place and maintain such appropriate governance</w:t>
      </w:r>
      <w:r>
        <w:t xml:space="preserve">, </w:t>
      </w:r>
      <w:r w:rsidRPr="00676923">
        <w:t>policies, practices and procedures as may be reasonably requested.</w:t>
      </w:r>
      <w:bookmarkEnd w:id="385"/>
    </w:p>
    <w:p w14:paraId="489B766D" w14:textId="77777777" w:rsidR="00823E1D" w:rsidRPr="008118A1" w:rsidRDefault="00823E1D" w:rsidP="00823E1D">
      <w:pPr>
        <w:spacing w:after="240"/>
        <w:outlineLvl w:val="0"/>
        <w:rPr>
          <w:rFonts w:asciiTheme="minorHAnsi" w:hAnsiTheme="minorHAnsi" w:cstheme="minorHAnsi"/>
          <w:b/>
          <w:caps/>
          <w:lang w:eastAsia="x-none"/>
        </w:rPr>
      </w:pPr>
    </w:p>
    <w:p w14:paraId="0F1AFFF4" w14:textId="6B5A6FF6" w:rsidR="00823E1D" w:rsidRDefault="006E734F" w:rsidP="00823E1D">
      <w:pPr>
        <w:pStyle w:val="ScheduleHeading"/>
        <w:numPr>
          <w:ilvl w:val="0"/>
          <w:numId w:val="7"/>
        </w:numPr>
        <w:rPr>
          <w:lang w:eastAsia="x-none"/>
        </w:rPr>
      </w:pPr>
      <w:r>
        <w:lastRenderedPageBreak/>
        <w:t xml:space="preserve"> </w:t>
      </w:r>
      <w:bookmarkStart w:id="386" w:name="_Ref194478373"/>
      <w:r>
        <w:br/>
      </w:r>
      <w:bookmarkStart w:id="387" w:name="_Ref194486179"/>
      <w:bookmarkStart w:id="388" w:name="_Toc194486411"/>
      <w:r w:rsidR="00823E1D">
        <w:t>Warranties</w:t>
      </w:r>
      <w:bookmarkEnd w:id="386"/>
      <w:bookmarkEnd w:id="387"/>
      <w:bookmarkEnd w:id="388"/>
    </w:p>
    <w:p w14:paraId="19D9EAA4" w14:textId="77777777" w:rsidR="00823E1D" w:rsidRDefault="00823E1D" w:rsidP="00823E1D">
      <w:pPr>
        <w:spacing w:after="240"/>
        <w:rPr>
          <w:sz w:val="21"/>
          <w:lang w:eastAsia="x-none"/>
        </w:rPr>
      </w:pPr>
    </w:p>
    <w:p w14:paraId="580B557E" w14:textId="77777777" w:rsidR="00823E1D" w:rsidRPr="00B141B5" w:rsidRDefault="00823E1D" w:rsidP="00823E1D">
      <w:pPr>
        <w:pStyle w:val="Level1"/>
        <w:numPr>
          <w:ilvl w:val="2"/>
          <w:numId w:val="7"/>
        </w:numPr>
        <w:rPr>
          <w:lang w:eastAsia="x-none"/>
        </w:rPr>
      </w:pPr>
      <w:bookmarkStart w:id="389" w:name="_Ref194486180"/>
      <w:r w:rsidRPr="00B141B5">
        <w:t>Share capital and authority</w:t>
      </w:r>
      <w:bookmarkEnd w:id="389"/>
    </w:p>
    <w:p w14:paraId="45DB9A4A" w14:textId="570A6F29" w:rsidR="00823E1D" w:rsidRPr="007142DD" w:rsidRDefault="00823E1D" w:rsidP="00823E1D">
      <w:pPr>
        <w:pStyle w:val="Level2"/>
        <w:numPr>
          <w:ilvl w:val="3"/>
          <w:numId w:val="7"/>
        </w:numPr>
        <w:rPr>
          <w:lang w:eastAsia="x-none"/>
        </w:rPr>
      </w:pPr>
      <w:bookmarkStart w:id="390" w:name="_Ref194478921"/>
      <w:r w:rsidRPr="00E91EBD">
        <w:t xml:space="preserve">The Founders are </w:t>
      </w:r>
      <w:r w:rsidRPr="007142DD">
        <w:t xml:space="preserve">the legal and beneficial owners of the number of Shares set opposite their respective names in </w:t>
      </w:r>
      <w:r w:rsidR="002138E0" w:rsidRPr="007142DD">
        <w:fldChar w:fldCharType="begin"/>
      </w:r>
      <w:r w:rsidR="002138E0" w:rsidRPr="007142DD">
        <w:instrText xml:space="preserve">  REF _Ref194486129 \n \h \* MERGEFORMAT </w:instrText>
      </w:r>
      <w:r w:rsidR="002138E0" w:rsidRPr="007142DD">
        <w:fldChar w:fldCharType="separate"/>
      </w:r>
      <w:r w:rsidR="00331979" w:rsidRPr="007142DD">
        <w:rPr>
          <w:color w:val="000000"/>
        </w:rPr>
        <w:t>Part 2</w:t>
      </w:r>
      <w:r w:rsidR="002138E0" w:rsidRPr="007142DD">
        <w:fldChar w:fldCharType="end"/>
      </w:r>
      <w:r w:rsidRPr="007142DD">
        <w:t xml:space="preserve"> of </w:t>
      </w:r>
      <w:r w:rsidRPr="007142DD">
        <w:fldChar w:fldCharType="begin"/>
      </w:r>
      <w:r w:rsidRPr="007142DD">
        <w:instrText xml:space="preserve"> REF _Ref19904757 \r \h </w:instrText>
      </w:r>
      <w:r w:rsidR="007142DD">
        <w:instrText xml:space="preserve"> \* MERGEFORMAT </w:instrText>
      </w:r>
      <w:r w:rsidRPr="007142DD">
        <w:fldChar w:fldCharType="separate"/>
      </w:r>
      <w:r w:rsidR="00331979" w:rsidRPr="007142DD">
        <w:t>Schedule 1</w:t>
      </w:r>
      <w:r w:rsidRPr="007142DD">
        <w:fldChar w:fldCharType="end"/>
      </w:r>
      <w:r w:rsidRPr="007142DD">
        <w:t>.</w:t>
      </w:r>
      <w:bookmarkEnd w:id="390"/>
    </w:p>
    <w:p w14:paraId="14BAE8B8" w14:textId="46574E70" w:rsidR="00823E1D" w:rsidRPr="00E91EBD" w:rsidRDefault="00823E1D" w:rsidP="00823E1D">
      <w:pPr>
        <w:pStyle w:val="Level2"/>
        <w:numPr>
          <w:ilvl w:val="3"/>
          <w:numId w:val="7"/>
        </w:numPr>
        <w:rPr>
          <w:lang w:eastAsia="x-none"/>
        </w:rPr>
      </w:pPr>
      <w:bookmarkStart w:id="391" w:name="_Ref194478941"/>
      <w:r w:rsidRPr="007142DD">
        <w:t xml:space="preserve">All of the Shares set out in </w:t>
      </w:r>
      <w:r w:rsidR="002138E0" w:rsidRPr="007142DD">
        <w:fldChar w:fldCharType="begin"/>
      </w:r>
      <w:r w:rsidR="002138E0" w:rsidRPr="007142DD">
        <w:instrText xml:space="preserve">  REF _Ref194486131 \n \h \* MERGEFORMAT </w:instrText>
      </w:r>
      <w:r w:rsidR="002138E0" w:rsidRPr="007142DD">
        <w:fldChar w:fldCharType="separate"/>
      </w:r>
      <w:r w:rsidR="00331979" w:rsidRPr="007142DD">
        <w:rPr>
          <w:color w:val="000000"/>
        </w:rPr>
        <w:t>Part 4</w:t>
      </w:r>
      <w:r w:rsidR="002138E0" w:rsidRPr="007142DD">
        <w:fldChar w:fldCharType="end"/>
      </w:r>
      <w:r w:rsidRPr="007142DD">
        <w:t xml:space="preserve"> of </w:t>
      </w:r>
      <w:r w:rsidRPr="007142DD">
        <w:fldChar w:fldCharType="begin"/>
      </w:r>
      <w:r w:rsidRPr="007142DD">
        <w:instrText xml:space="preserve"> REF _Ref19904757 \r \h </w:instrText>
      </w:r>
      <w:r w:rsidR="007142DD">
        <w:instrText xml:space="preserve"> \* MERGEFORMAT </w:instrText>
      </w:r>
      <w:r w:rsidRPr="007142DD">
        <w:fldChar w:fldCharType="separate"/>
      </w:r>
      <w:r w:rsidR="00331979" w:rsidRPr="007142DD">
        <w:t>Schedule 1</w:t>
      </w:r>
      <w:r w:rsidRPr="007142DD">
        <w:fldChar w:fldCharType="end"/>
      </w:r>
      <w:r w:rsidRPr="007142DD">
        <w:t xml:space="preserve"> comprise the entire issued share capital of the Company. Except for the Share</w:t>
      </w:r>
      <w:r>
        <w:t xml:space="preserve"> Options Plan, a</w:t>
      </w:r>
      <w:r w:rsidRPr="00E91EBD">
        <w:t>ll shares are fully paid and there are no registered holders of shares or outstanding options, or warrants over, or other rights to equity interests in, the share capital of the Company or agreements to issue or grant any such rights or interests.</w:t>
      </w:r>
      <w:bookmarkEnd w:id="391"/>
    </w:p>
    <w:p w14:paraId="617E9A88" w14:textId="77777777" w:rsidR="00823E1D" w:rsidRPr="00E91EBD" w:rsidRDefault="00823E1D" w:rsidP="00823E1D">
      <w:pPr>
        <w:pStyle w:val="Level2"/>
        <w:numPr>
          <w:ilvl w:val="3"/>
          <w:numId w:val="7"/>
        </w:numPr>
        <w:rPr>
          <w:lang w:eastAsia="x-none"/>
        </w:rPr>
      </w:pPr>
      <w:bookmarkStart w:id="392" w:name="_Ref194486181"/>
      <w:r w:rsidRPr="00E91EBD">
        <w:t>The New Shares will, upon issue at Completion, have been properly and validly created and will be issued fully paid free from Encumbrances and, except as prescribed by law or as set out in the Articles, free from any pre-emption rights or rights of third parties.</w:t>
      </w:r>
      <w:bookmarkEnd w:id="392"/>
    </w:p>
    <w:p w14:paraId="50FB3C61" w14:textId="77777777" w:rsidR="00823E1D" w:rsidRPr="00B141B5" w:rsidRDefault="00823E1D" w:rsidP="00823E1D">
      <w:pPr>
        <w:pStyle w:val="Level1"/>
        <w:numPr>
          <w:ilvl w:val="2"/>
          <w:numId w:val="7"/>
        </w:numPr>
        <w:rPr>
          <w:lang w:eastAsia="x-none"/>
        </w:rPr>
      </w:pPr>
      <w:bookmarkStart w:id="393" w:name="_Ref194486182"/>
      <w:r w:rsidRPr="00B141B5">
        <w:t>Litigation</w:t>
      </w:r>
      <w:bookmarkEnd w:id="393"/>
    </w:p>
    <w:p w14:paraId="5148416F" w14:textId="77777777" w:rsidR="00823E1D" w:rsidRPr="00970D59" w:rsidRDefault="00823E1D" w:rsidP="00823E1D">
      <w:pPr>
        <w:pStyle w:val="Body1"/>
        <w:rPr>
          <w:lang w:eastAsia="x-none"/>
        </w:rPr>
      </w:pPr>
      <w:r w:rsidRPr="00B141B5">
        <w:t xml:space="preserve">The Company is not engaged in, or about to initiate any, litigation (civil or criminal), arbitration or administration proceeding and, so far as the Warrantors are aware, none is pending or threatened against the </w:t>
      </w:r>
      <w:r w:rsidRPr="00970D59">
        <w:t>Company.</w:t>
      </w:r>
    </w:p>
    <w:p w14:paraId="5C032440" w14:textId="77777777" w:rsidR="00823E1D" w:rsidRPr="00970D59" w:rsidRDefault="00823E1D" w:rsidP="00823E1D">
      <w:pPr>
        <w:pStyle w:val="Level1"/>
        <w:numPr>
          <w:ilvl w:val="2"/>
          <w:numId w:val="7"/>
        </w:numPr>
        <w:rPr>
          <w:lang w:eastAsia="x-none"/>
        </w:rPr>
      </w:pPr>
      <w:bookmarkStart w:id="394" w:name="_Ref194486183"/>
      <w:r w:rsidRPr="00970D59">
        <w:t>Intellectual Property</w:t>
      </w:r>
      <w:bookmarkEnd w:id="394"/>
    </w:p>
    <w:p w14:paraId="7F929EC9" w14:textId="77777777" w:rsidR="00823E1D" w:rsidRPr="00970D59" w:rsidRDefault="00823E1D" w:rsidP="00823E1D">
      <w:pPr>
        <w:pStyle w:val="Level2"/>
        <w:numPr>
          <w:ilvl w:val="3"/>
          <w:numId w:val="7"/>
        </w:numPr>
        <w:rPr>
          <w:lang w:eastAsia="x-none"/>
        </w:rPr>
      </w:pPr>
      <w:bookmarkStart w:id="395" w:name="_Ref194486184"/>
      <w:r w:rsidRPr="00970D59">
        <w:t>The Company and its Subsidiaries legally and beneficially own or have a valid right to use all intellectual property rights which they require to carry on the Business.</w:t>
      </w:r>
      <w:bookmarkEnd w:id="395"/>
    </w:p>
    <w:p w14:paraId="36E288AB" w14:textId="77777777" w:rsidR="00823E1D" w:rsidRPr="00970D59" w:rsidRDefault="00823E1D" w:rsidP="00823E1D">
      <w:pPr>
        <w:pStyle w:val="Level2"/>
        <w:numPr>
          <w:ilvl w:val="3"/>
          <w:numId w:val="7"/>
        </w:numPr>
        <w:rPr>
          <w:lang w:eastAsia="x-none"/>
        </w:rPr>
      </w:pPr>
      <w:bookmarkStart w:id="396" w:name="_Ref194486185"/>
      <w:r w:rsidRPr="00970D59">
        <w:t>So far as the Warrantors are aware, none of the Company's, nor any of the Subsidiaries', intellectual property rights have been or are being infringed by any person.</w:t>
      </w:r>
      <w:bookmarkEnd w:id="396"/>
    </w:p>
    <w:p w14:paraId="2BA1E782" w14:textId="77777777" w:rsidR="00823E1D" w:rsidRPr="00970D59" w:rsidRDefault="00823E1D" w:rsidP="00823E1D">
      <w:pPr>
        <w:pStyle w:val="Level2"/>
        <w:numPr>
          <w:ilvl w:val="3"/>
          <w:numId w:val="7"/>
        </w:numPr>
        <w:rPr>
          <w:lang w:eastAsia="x-none"/>
        </w:rPr>
      </w:pPr>
      <w:bookmarkStart w:id="397" w:name="_Ref194486186"/>
      <w:r w:rsidRPr="00970D59">
        <w:t>So far as the Warrantors are aware, none of the Company's, nor any of the Subsidiaries', current or planned activities infringe upon the intellectual property of any Person.</w:t>
      </w:r>
      <w:bookmarkEnd w:id="397"/>
    </w:p>
    <w:p w14:paraId="7D3B2277" w14:textId="77777777" w:rsidR="00823E1D" w:rsidRPr="00970D59" w:rsidRDefault="00823E1D" w:rsidP="00823E1D">
      <w:pPr>
        <w:pStyle w:val="Level1"/>
        <w:numPr>
          <w:ilvl w:val="2"/>
          <w:numId w:val="7"/>
        </w:numPr>
        <w:rPr>
          <w:lang w:eastAsia="x-none"/>
        </w:rPr>
      </w:pPr>
      <w:bookmarkStart w:id="398" w:name="_Ref194486187"/>
      <w:r w:rsidRPr="00970D59">
        <w:t>Contracts with connected persons</w:t>
      </w:r>
      <w:bookmarkEnd w:id="398"/>
    </w:p>
    <w:p w14:paraId="60A630EE" w14:textId="77777777" w:rsidR="00823E1D" w:rsidRPr="00970D59" w:rsidRDefault="00823E1D" w:rsidP="00823E1D">
      <w:pPr>
        <w:pStyle w:val="Level2"/>
        <w:numPr>
          <w:ilvl w:val="3"/>
          <w:numId w:val="7"/>
        </w:numPr>
        <w:rPr>
          <w:lang w:eastAsia="x-none"/>
        </w:rPr>
      </w:pPr>
      <w:bookmarkStart w:id="399" w:name="_Ref194486188"/>
      <w:r w:rsidRPr="00970D59">
        <w:t>There are no loans made by the Company to any of its directors or shareholders and/or any person connected with any of them and no debts or liabilities owing by the Company to any of its directors or shareholders and/or any person connected with them as aforesaid.</w:t>
      </w:r>
      <w:bookmarkEnd w:id="399"/>
    </w:p>
    <w:p w14:paraId="62B0047C" w14:textId="77777777" w:rsidR="00823E1D" w:rsidRPr="00970D59" w:rsidRDefault="00823E1D" w:rsidP="00823E1D">
      <w:pPr>
        <w:pStyle w:val="Level2"/>
        <w:numPr>
          <w:ilvl w:val="3"/>
          <w:numId w:val="7"/>
        </w:numPr>
        <w:rPr>
          <w:lang w:eastAsia="x-none"/>
        </w:rPr>
      </w:pPr>
      <w:bookmarkStart w:id="400" w:name="_Ref194486189"/>
      <w:r w:rsidRPr="00970D59">
        <w:t>There are no existing contracts or arrangements to which the Company is a party and in which any of its directors or shareholders and/or any person connected with any of them is interested.</w:t>
      </w:r>
      <w:bookmarkEnd w:id="400"/>
    </w:p>
    <w:p w14:paraId="15A8E3B7" w14:textId="77777777" w:rsidR="00823E1D" w:rsidRPr="00970D59" w:rsidRDefault="00823E1D" w:rsidP="00823E1D">
      <w:pPr>
        <w:pStyle w:val="Level2"/>
        <w:numPr>
          <w:ilvl w:val="3"/>
          <w:numId w:val="7"/>
        </w:numPr>
        <w:rPr>
          <w:lang w:eastAsia="x-none"/>
        </w:rPr>
      </w:pPr>
      <w:bookmarkStart w:id="401" w:name="_Ref194486190"/>
      <w:r w:rsidRPr="00970D59">
        <w:t>There are no agreements between any of the Founders or between any of the Founders and the Company other than this agreement.</w:t>
      </w:r>
      <w:bookmarkEnd w:id="401"/>
    </w:p>
    <w:p w14:paraId="0B348EB8" w14:textId="77777777" w:rsidR="00823E1D" w:rsidRPr="00970D59" w:rsidRDefault="00823E1D" w:rsidP="00823E1D">
      <w:pPr>
        <w:pStyle w:val="Level1"/>
        <w:numPr>
          <w:ilvl w:val="2"/>
          <w:numId w:val="7"/>
        </w:numPr>
        <w:rPr>
          <w:lang w:eastAsia="x-none"/>
        </w:rPr>
      </w:pPr>
      <w:bookmarkStart w:id="402" w:name="_Ref194486191"/>
      <w:r w:rsidRPr="00970D59">
        <w:t>Statutory and legal requirements</w:t>
      </w:r>
      <w:bookmarkEnd w:id="402"/>
    </w:p>
    <w:p w14:paraId="7A53D4E6" w14:textId="77777777" w:rsidR="00823E1D" w:rsidRPr="00970D59" w:rsidRDefault="00823E1D" w:rsidP="00823E1D">
      <w:pPr>
        <w:pStyle w:val="Level2"/>
        <w:numPr>
          <w:ilvl w:val="3"/>
          <w:numId w:val="7"/>
        </w:numPr>
        <w:rPr>
          <w:lang w:eastAsia="x-none"/>
        </w:rPr>
      </w:pPr>
      <w:bookmarkStart w:id="403" w:name="_Ref194486192"/>
      <w:r w:rsidRPr="00970D59">
        <w:t>All statutory and regulatory requirements applicable to the carrying on of the business of the Company, the formation, continuance in existence or operation of the Company have been complied with.</w:t>
      </w:r>
      <w:bookmarkEnd w:id="403"/>
    </w:p>
    <w:p w14:paraId="7D1B7443" w14:textId="77777777" w:rsidR="00823E1D" w:rsidRPr="00970D59" w:rsidRDefault="00823E1D" w:rsidP="00823E1D">
      <w:pPr>
        <w:pStyle w:val="Level2"/>
        <w:numPr>
          <w:ilvl w:val="3"/>
          <w:numId w:val="7"/>
        </w:numPr>
        <w:rPr>
          <w:lang w:eastAsia="x-none"/>
        </w:rPr>
      </w:pPr>
      <w:bookmarkStart w:id="404" w:name="_Ref194486193"/>
      <w:r w:rsidRPr="00970D59">
        <w:t>No Founder has:</w:t>
      </w:r>
      <w:bookmarkEnd w:id="404"/>
    </w:p>
    <w:p w14:paraId="21482028" w14:textId="77777777" w:rsidR="00823E1D" w:rsidRPr="00970D59" w:rsidRDefault="00823E1D" w:rsidP="00823E1D">
      <w:pPr>
        <w:pStyle w:val="Level3"/>
        <w:numPr>
          <w:ilvl w:val="4"/>
          <w:numId w:val="7"/>
        </w:numPr>
        <w:rPr>
          <w:lang w:eastAsia="x-none"/>
        </w:rPr>
      </w:pPr>
      <w:bookmarkStart w:id="405" w:name="_Ref194486194"/>
      <w:r w:rsidRPr="00970D59">
        <w:t>been convicted of a criminal offence (except any road traffic offence not punished by a custodial sentence); or</w:t>
      </w:r>
      <w:bookmarkEnd w:id="405"/>
    </w:p>
    <w:p w14:paraId="67067512" w14:textId="77777777" w:rsidR="00823E1D" w:rsidRPr="00970D59" w:rsidRDefault="00823E1D" w:rsidP="00823E1D">
      <w:pPr>
        <w:pStyle w:val="Level3"/>
        <w:numPr>
          <w:ilvl w:val="4"/>
          <w:numId w:val="7"/>
        </w:numPr>
        <w:rPr>
          <w:lang w:eastAsia="x-none"/>
        </w:rPr>
      </w:pPr>
      <w:bookmarkStart w:id="406" w:name="_Ref194486195"/>
      <w:r w:rsidRPr="00970D59">
        <w:lastRenderedPageBreak/>
        <w:t>been disqualified from being a company director.</w:t>
      </w:r>
      <w:bookmarkEnd w:id="406"/>
    </w:p>
    <w:p w14:paraId="7DC62BDF" w14:textId="77777777" w:rsidR="00823E1D" w:rsidRPr="00970D59" w:rsidRDefault="00823E1D" w:rsidP="00823E1D">
      <w:pPr>
        <w:pStyle w:val="Level1"/>
        <w:numPr>
          <w:ilvl w:val="2"/>
          <w:numId w:val="7"/>
        </w:numPr>
        <w:rPr>
          <w:lang w:eastAsia="x-none"/>
        </w:rPr>
      </w:pPr>
      <w:bookmarkStart w:id="407" w:name="_Ref194486196"/>
      <w:r w:rsidRPr="00970D59">
        <w:t>Borrowings and facilities</w:t>
      </w:r>
      <w:bookmarkEnd w:id="407"/>
    </w:p>
    <w:p w14:paraId="368DFF47" w14:textId="77777777" w:rsidR="00823E1D" w:rsidRPr="00970D59" w:rsidRDefault="00823E1D" w:rsidP="00823E1D">
      <w:pPr>
        <w:pStyle w:val="Level2"/>
        <w:numPr>
          <w:ilvl w:val="3"/>
          <w:numId w:val="7"/>
        </w:numPr>
        <w:rPr>
          <w:lang w:eastAsia="x-none"/>
        </w:rPr>
      </w:pPr>
      <w:bookmarkStart w:id="408" w:name="_Ref194486197"/>
      <w:r w:rsidRPr="00970D59">
        <w:t>Neither the Company nor any Subsidiary has any borrowings or indebtedness other than indebtedness to trade creditors incurred in the ordinary course of business.</w:t>
      </w:r>
      <w:bookmarkEnd w:id="408"/>
    </w:p>
    <w:p w14:paraId="0087049D" w14:textId="77777777" w:rsidR="00823E1D" w:rsidRPr="00970D59" w:rsidRDefault="00823E1D" w:rsidP="00823E1D">
      <w:pPr>
        <w:pStyle w:val="Level2"/>
        <w:numPr>
          <w:ilvl w:val="3"/>
          <w:numId w:val="7"/>
        </w:numPr>
        <w:rPr>
          <w:lang w:eastAsia="x-none"/>
        </w:rPr>
      </w:pPr>
      <w:bookmarkStart w:id="409" w:name="_Ref194486198"/>
      <w:r w:rsidRPr="00970D59">
        <w:t>Neither the Company nor any Subsidiary has given any guarantee, indemnity, warranty or bond or incurred any other similar obligation or created any security for or in respect of liabilities, actual or contingent, of any other Person.</w:t>
      </w:r>
      <w:bookmarkEnd w:id="409"/>
    </w:p>
    <w:p w14:paraId="56C8A8E4" w14:textId="77777777" w:rsidR="00823E1D" w:rsidRPr="00970D59" w:rsidRDefault="00823E1D" w:rsidP="00823E1D">
      <w:pPr>
        <w:pStyle w:val="Level2"/>
        <w:numPr>
          <w:ilvl w:val="3"/>
          <w:numId w:val="7"/>
        </w:numPr>
        <w:rPr>
          <w:lang w:eastAsia="x-none"/>
        </w:rPr>
      </w:pPr>
      <w:bookmarkStart w:id="410" w:name="_Ref194486199"/>
      <w:r w:rsidRPr="00970D59">
        <w:t>So far as the Warrantors are aware, there are no mortgages, charges or liens over any of the assets of the Company or any Subsidiary.</w:t>
      </w:r>
      <w:bookmarkEnd w:id="410"/>
    </w:p>
    <w:p w14:paraId="6B0412F6" w14:textId="77777777" w:rsidR="00823E1D" w:rsidRPr="00970D59" w:rsidRDefault="00823E1D" w:rsidP="00823E1D">
      <w:pPr>
        <w:pStyle w:val="Level2"/>
        <w:numPr>
          <w:ilvl w:val="3"/>
          <w:numId w:val="7"/>
        </w:numPr>
        <w:rPr>
          <w:lang w:eastAsia="x-none"/>
        </w:rPr>
      </w:pPr>
      <w:bookmarkStart w:id="411" w:name="_Ref194486200"/>
      <w:r w:rsidRPr="00970D59">
        <w:t>[Neither the Company nor any Subsidiary has any outstanding loans to any employees or directors of the Company or any Subsidiary.]</w:t>
      </w:r>
      <w:bookmarkEnd w:id="411"/>
    </w:p>
    <w:p w14:paraId="16584E65" w14:textId="77777777" w:rsidR="00823E1D" w:rsidRPr="00970D59" w:rsidRDefault="00823E1D" w:rsidP="00823E1D">
      <w:pPr>
        <w:pStyle w:val="Level1"/>
        <w:numPr>
          <w:ilvl w:val="2"/>
          <w:numId w:val="7"/>
        </w:numPr>
        <w:rPr>
          <w:lang w:eastAsia="x-none"/>
        </w:rPr>
      </w:pPr>
      <w:bookmarkStart w:id="412" w:name="_Ref194486201"/>
      <w:r w:rsidRPr="00970D59">
        <w:t>Insolvency</w:t>
      </w:r>
      <w:bookmarkEnd w:id="412"/>
    </w:p>
    <w:p w14:paraId="54C4493D" w14:textId="77777777" w:rsidR="00823E1D" w:rsidRPr="00970D59" w:rsidRDefault="00823E1D" w:rsidP="00823E1D">
      <w:pPr>
        <w:pStyle w:val="Level2"/>
        <w:numPr>
          <w:ilvl w:val="3"/>
          <w:numId w:val="7"/>
        </w:numPr>
        <w:rPr>
          <w:lang w:eastAsia="x-none"/>
        </w:rPr>
      </w:pPr>
      <w:bookmarkStart w:id="413" w:name="_Ref194486202"/>
      <w:r w:rsidRPr="00970D59">
        <w:t xml:space="preserve">Neither the Company nor any Subsidiary is insolvent as defined by </w:t>
      </w:r>
      <w:bookmarkStart w:id="414" w:name="DocXTextRef41"/>
      <w:r w:rsidRPr="00970D59">
        <w:t>section 123</w:t>
      </w:r>
      <w:bookmarkEnd w:id="414"/>
      <w:r w:rsidRPr="00970D59">
        <w:t xml:space="preserve"> of the Insolvency Act 1986 (as may be amended from time to time).</w:t>
      </w:r>
      <w:bookmarkEnd w:id="413"/>
    </w:p>
    <w:p w14:paraId="093A8D1E" w14:textId="77777777" w:rsidR="00823E1D" w:rsidRPr="00970D59" w:rsidRDefault="00823E1D" w:rsidP="00823E1D">
      <w:pPr>
        <w:pStyle w:val="Level2"/>
        <w:numPr>
          <w:ilvl w:val="3"/>
          <w:numId w:val="7"/>
        </w:numPr>
        <w:rPr>
          <w:lang w:eastAsia="x-none"/>
        </w:rPr>
      </w:pPr>
      <w:bookmarkStart w:id="415" w:name="_Ref194486203"/>
      <w:r w:rsidRPr="00970D59">
        <w:t>Neither the Company nor any Subsidiary has entered into any scheme of arrangement or voluntary or other arrangement with any of its creditors.</w:t>
      </w:r>
      <w:bookmarkEnd w:id="415"/>
    </w:p>
    <w:p w14:paraId="26447737" w14:textId="77777777" w:rsidR="00823E1D" w:rsidRPr="00970D59" w:rsidRDefault="00823E1D" w:rsidP="00823E1D">
      <w:pPr>
        <w:pStyle w:val="Level2"/>
        <w:numPr>
          <w:ilvl w:val="3"/>
          <w:numId w:val="7"/>
        </w:numPr>
        <w:rPr>
          <w:lang w:eastAsia="x-none"/>
        </w:rPr>
      </w:pPr>
      <w:bookmarkStart w:id="416" w:name="_Ref194486204"/>
      <w:r w:rsidRPr="00970D59">
        <w:t>Neither the Company nor any Subsidiary is the subject of any order or resolution for its winding up.</w:t>
      </w:r>
      <w:bookmarkEnd w:id="416"/>
    </w:p>
    <w:p w14:paraId="2B9E3F1D" w14:textId="77777777" w:rsidR="00823E1D" w:rsidRPr="00970D59" w:rsidRDefault="00823E1D" w:rsidP="00823E1D">
      <w:pPr>
        <w:pStyle w:val="Level2"/>
        <w:numPr>
          <w:ilvl w:val="3"/>
          <w:numId w:val="7"/>
        </w:numPr>
        <w:rPr>
          <w:lang w:eastAsia="x-none"/>
        </w:rPr>
      </w:pPr>
      <w:bookmarkStart w:id="417" w:name="_Ref194486205"/>
      <w:r w:rsidRPr="00970D59">
        <w:t>So far as the Warrantors are aware, neither the Company nor any Subsidiary is the subject of any outstanding petition for its winding up or of any petition applying for an administration order to be made in respect of it, nor has it had a receiver appointed over all or any part of its undertaking or assets, nor has an administrator been appointed in respect of it nor had any analogous thing done in any other jurisdiction.</w:t>
      </w:r>
      <w:bookmarkEnd w:id="417"/>
    </w:p>
    <w:p w14:paraId="70E815F9" w14:textId="77777777" w:rsidR="00823E1D" w:rsidRPr="00970D59" w:rsidRDefault="00823E1D" w:rsidP="00823E1D">
      <w:pPr>
        <w:pStyle w:val="Level1"/>
        <w:numPr>
          <w:ilvl w:val="2"/>
          <w:numId w:val="7"/>
        </w:numPr>
        <w:rPr>
          <w:lang w:eastAsia="x-none"/>
        </w:rPr>
      </w:pPr>
      <w:bookmarkStart w:id="418" w:name="_Ref194486206"/>
      <w:r w:rsidRPr="00970D59">
        <w:t>EIS/SEIS</w:t>
      </w:r>
      <w:bookmarkEnd w:id="418"/>
    </w:p>
    <w:p w14:paraId="129FD484" w14:textId="77777777" w:rsidR="00823E1D" w:rsidRPr="00970D59" w:rsidRDefault="00823E1D" w:rsidP="00823E1D">
      <w:pPr>
        <w:pStyle w:val="Level2"/>
        <w:numPr>
          <w:ilvl w:val="3"/>
          <w:numId w:val="7"/>
        </w:numPr>
        <w:rPr>
          <w:lang w:eastAsia="x-none"/>
        </w:rPr>
      </w:pPr>
      <w:bookmarkStart w:id="419" w:name="_Ref194486207"/>
      <w:r w:rsidRPr="00970D59">
        <w:t>[The Company has received Advanced Assurance and, so far as the Warrantors are aware, there has been no material change to the Business which might jeopardise the Company's eligibility since EIS or SEIS relief (as applicable) was last obtained.]</w:t>
      </w:r>
      <w:bookmarkEnd w:id="419"/>
    </w:p>
    <w:p w14:paraId="18A88487" w14:textId="77777777" w:rsidR="00823E1D" w:rsidRPr="00E91EBD" w:rsidRDefault="00823E1D" w:rsidP="00823E1D">
      <w:pPr>
        <w:spacing w:after="240"/>
        <w:ind w:left="720"/>
        <w:jc w:val="both"/>
        <w:outlineLvl w:val="3"/>
        <w:rPr>
          <w:sz w:val="21"/>
          <w:lang w:eastAsia="x-none"/>
        </w:rPr>
      </w:pPr>
    </w:p>
    <w:p w14:paraId="13F0E7D7" w14:textId="77777777" w:rsidR="00823E1D" w:rsidRPr="00B141B5" w:rsidRDefault="00823E1D" w:rsidP="00823E1D">
      <w:pPr>
        <w:rPr>
          <w:rFonts w:asciiTheme="minorHAnsi" w:hAnsiTheme="minorHAnsi" w:cstheme="minorHAnsi"/>
          <w:b/>
          <w:caps/>
          <w:lang w:eastAsia="x-none"/>
        </w:rPr>
      </w:pPr>
    </w:p>
    <w:p w14:paraId="1BFAF0CF" w14:textId="6779CDCE" w:rsidR="00823E1D" w:rsidRPr="008118A1" w:rsidRDefault="006E734F" w:rsidP="00823E1D">
      <w:pPr>
        <w:pStyle w:val="ScheduleHeading"/>
        <w:numPr>
          <w:ilvl w:val="0"/>
          <w:numId w:val="7"/>
        </w:numPr>
        <w:rPr>
          <w:lang w:eastAsia="x-none"/>
        </w:rPr>
      </w:pPr>
      <w:bookmarkStart w:id="420" w:name="_Ref194480855"/>
      <w:r>
        <w:lastRenderedPageBreak/>
        <w:br/>
      </w:r>
      <w:bookmarkStart w:id="421" w:name="_Ref194486208"/>
      <w:bookmarkStart w:id="422" w:name="_Toc194486412"/>
      <w:r w:rsidR="00823E1D" w:rsidRPr="008118A1">
        <w:t>Adherence Agreement</w:t>
      </w:r>
      <w:bookmarkEnd w:id="420"/>
      <w:bookmarkEnd w:id="421"/>
      <w:bookmarkEnd w:id="422"/>
    </w:p>
    <w:p w14:paraId="04F4F68A" w14:textId="77777777" w:rsidR="00823E1D" w:rsidRPr="00BB6646" w:rsidRDefault="00823E1D" w:rsidP="00823E1D">
      <w:pPr>
        <w:spacing w:after="240"/>
        <w:rPr>
          <w:sz w:val="21"/>
          <w:lang w:eastAsia="x-none"/>
        </w:rPr>
      </w:pPr>
    </w:p>
    <w:p w14:paraId="44A2CE98" w14:textId="77777777" w:rsidR="00823E1D" w:rsidRPr="008118A1" w:rsidRDefault="00823E1D" w:rsidP="00823E1D">
      <w:pPr>
        <w:pStyle w:val="Body"/>
      </w:pPr>
      <w:r w:rsidRPr="008118A1">
        <w:rPr>
          <w:color w:val="000000"/>
        </w:rPr>
        <w:t>THIS AGREEMENT is made on</w:t>
      </w:r>
      <w:r w:rsidRPr="008118A1">
        <w:rPr>
          <w:color w:val="000000"/>
        </w:rPr>
        <w:tab/>
        <w:t xml:space="preserve">       202[••]</w:t>
      </w:r>
    </w:p>
    <w:p w14:paraId="34DC7B7B" w14:textId="77777777" w:rsidR="00823E1D" w:rsidRPr="008118A1" w:rsidRDefault="00823E1D" w:rsidP="006E734F">
      <w:pPr>
        <w:pStyle w:val="Parties"/>
        <w:numPr>
          <w:ilvl w:val="0"/>
          <w:numId w:val="32"/>
        </w:numPr>
      </w:pPr>
      <w:bookmarkStart w:id="423" w:name="_Ref194486209"/>
      <w:r w:rsidRPr="008118A1">
        <w:t>[(1)</w:t>
      </w:r>
      <w:r w:rsidRPr="008118A1">
        <w:tab/>
        <w:t>[•] LIMITED (company number [•] incorporated under the laws of [England]) whose registered office is at [•] (the "Company"); and</w:t>
      </w:r>
      <w:bookmarkEnd w:id="423"/>
    </w:p>
    <w:p w14:paraId="0979E47F" w14:textId="77777777" w:rsidR="00823E1D" w:rsidRPr="008118A1" w:rsidRDefault="00823E1D" w:rsidP="006E734F">
      <w:pPr>
        <w:pStyle w:val="Parties"/>
      </w:pPr>
      <w:bookmarkStart w:id="424" w:name="_Ref194486210"/>
      <w:r w:rsidRPr="008118A1">
        <w:t>[•] of [•].</w:t>
      </w:r>
      <w:bookmarkEnd w:id="424"/>
    </w:p>
    <w:p w14:paraId="243F8234" w14:textId="77777777" w:rsidR="00823E1D" w:rsidRPr="008118A1" w:rsidRDefault="00823E1D" w:rsidP="00823E1D">
      <w:pPr>
        <w:pStyle w:val="BoldHeading"/>
      </w:pPr>
      <w:r w:rsidRPr="008118A1">
        <w:t>INTRODUCTION</w:t>
      </w:r>
    </w:p>
    <w:p w14:paraId="3372C2DB" w14:textId="77777777" w:rsidR="00823E1D" w:rsidRPr="008118A1" w:rsidRDefault="00823E1D" w:rsidP="006E734F">
      <w:pPr>
        <w:pStyle w:val="Background"/>
        <w:numPr>
          <w:ilvl w:val="0"/>
          <w:numId w:val="33"/>
        </w:numPr>
      </w:pPr>
      <w:bookmarkStart w:id="425" w:name="_Ref194486211"/>
      <w:r w:rsidRPr="008118A1">
        <w:t>By a [transfer]/[subscription for shares] dated [the same date as this agreement] [</w:t>
      </w:r>
      <w:r w:rsidRPr="006E734F">
        <w:rPr>
          <w:i/>
        </w:rPr>
        <w:t>insert name</w:t>
      </w:r>
      <w:r w:rsidRPr="008118A1">
        <w:t>] [(the "Transferor") transferred to [</w:t>
      </w:r>
      <w:r w:rsidRPr="006E734F">
        <w:rPr>
          <w:i/>
        </w:rPr>
        <w:t xml:space="preserve">insert name of </w:t>
      </w:r>
      <w:r w:rsidRPr="008118A1">
        <w:t>new shareholder] (the "Transferee")]/[(the "Subscriber") subscribed for] [•] Ordinary Shares of £[•] each in the capital of [</w:t>
      </w:r>
      <w:r w:rsidRPr="006E734F">
        <w:rPr>
          <w:i/>
        </w:rPr>
        <w:t>insert Company name</w:t>
      </w:r>
      <w:r w:rsidRPr="008118A1">
        <w:t>] (the "Company") (together the ["Transferred Shares"]/["Subscribed Shares"]).</w:t>
      </w:r>
      <w:bookmarkEnd w:id="425"/>
    </w:p>
    <w:p w14:paraId="54AA2DB7" w14:textId="77777777" w:rsidR="00823E1D" w:rsidRPr="008118A1" w:rsidRDefault="00823E1D" w:rsidP="00823E1D">
      <w:pPr>
        <w:pStyle w:val="Background"/>
      </w:pPr>
      <w:bookmarkStart w:id="426" w:name="_Ref194486212"/>
      <w:r w:rsidRPr="008118A1">
        <w:t>This agreement is entered into in compliance with the terms of clause [•] of an agreement dated [•] made between (1) [name parties to the agreement] and (2) the Company and others (all such terms as are therein defined) (which agreement is herein referred to as the "Shareholders' Agreement").</w:t>
      </w:r>
      <w:bookmarkEnd w:id="426"/>
    </w:p>
    <w:p w14:paraId="1FA89D60" w14:textId="77777777" w:rsidR="00823E1D" w:rsidRPr="008118A1" w:rsidRDefault="00823E1D" w:rsidP="00823E1D">
      <w:pPr>
        <w:pStyle w:val="MainHeading"/>
      </w:pPr>
      <w:r w:rsidRPr="008118A1">
        <w:t>AGREED TERMS</w:t>
      </w:r>
    </w:p>
    <w:p w14:paraId="22AA21D3" w14:textId="77777777" w:rsidR="00823E1D" w:rsidRPr="008118A1" w:rsidRDefault="00823E1D" w:rsidP="00823E1D">
      <w:pPr>
        <w:pStyle w:val="Level1"/>
        <w:numPr>
          <w:ilvl w:val="2"/>
          <w:numId w:val="7"/>
        </w:numPr>
      </w:pPr>
      <w:bookmarkStart w:id="427" w:name="_Ref194486213"/>
      <w:r w:rsidRPr="008118A1">
        <w:t>Words and expressions used in this agreement shall have the same meaning as is given to them in the Shareholders' Agreement unless the context otherwise expressly requires.</w:t>
      </w:r>
      <w:bookmarkEnd w:id="427"/>
    </w:p>
    <w:p w14:paraId="73E06D19" w14:textId="77777777" w:rsidR="00823E1D" w:rsidRPr="008118A1" w:rsidRDefault="00823E1D" w:rsidP="00823E1D">
      <w:pPr>
        <w:pStyle w:val="Level1"/>
        <w:numPr>
          <w:ilvl w:val="2"/>
          <w:numId w:val="7"/>
        </w:numPr>
      </w:pPr>
      <w:bookmarkStart w:id="428" w:name="_Ref194486214"/>
      <w:r w:rsidRPr="008118A1">
        <w:t>The [Transferee]/[Subscriber] agrees to assume the benefit of the rights [of the Transferor] under the Shareholders' Agreement in respect of the [Transferred]/[Subscribed] Shares) and agrees to assume and assumes the burden of the [Transferor's] obligations under the Shareholders' Agreement to be performed after the date hereof] in respect of the [Transferred]/[Subscribed] Shares.</w:t>
      </w:r>
      <w:bookmarkEnd w:id="428"/>
    </w:p>
    <w:p w14:paraId="03C642EF" w14:textId="77777777" w:rsidR="00823E1D" w:rsidRPr="008118A1" w:rsidRDefault="00823E1D" w:rsidP="00823E1D">
      <w:pPr>
        <w:pStyle w:val="Level1"/>
        <w:numPr>
          <w:ilvl w:val="2"/>
          <w:numId w:val="7"/>
        </w:numPr>
      </w:pPr>
      <w:bookmarkStart w:id="429" w:name="_Ref194486215"/>
      <w:r w:rsidRPr="008118A1">
        <w:t>The [Transferee]/[Subscriber] agrees to be bound by the Shareholders' Agreement in all respects as if the [Transferee]/[Subscriber] were a party to the Shareholders' Agreement as one of the [[Major] Investors]/[Existing Shareholders]/[Founders] and to perform [:</w:t>
      </w:r>
      <w:bookmarkEnd w:id="429"/>
    </w:p>
    <w:p w14:paraId="68027F32" w14:textId="77777777" w:rsidR="00823E1D" w:rsidRPr="008118A1" w:rsidRDefault="00823E1D" w:rsidP="00823E1D">
      <w:pPr>
        <w:pStyle w:val="Level3"/>
        <w:numPr>
          <w:ilvl w:val="4"/>
          <w:numId w:val="7"/>
        </w:numPr>
      </w:pPr>
      <w:bookmarkStart w:id="430" w:name="_Ref194486216"/>
      <w:r w:rsidRPr="008118A1">
        <w:t>all the obligations of the Transferor in that capacity under the Shareholders' Agreement; and</w:t>
      </w:r>
      <w:bookmarkEnd w:id="430"/>
    </w:p>
    <w:p w14:paraId="42D6A018" w14:textId="77777777" w:rsidR="00823E1D" w:rsidRPr="008118A1" w:rsidRDefault="00823E1D" w:rsidP="00823E1D">
      <w:pPr>
        <w:pStyle w:val="Level3"/>
        <w:numPr>
          <w:ilvl w:val="4"/>
          <w:numId w:val="7"/>
        </w:numPr>
      </w:pPr>
      <w:bookmarkStart w:id="431" w:name="_Ref194486217"/>
      <w:r w:rsidRPr="008118A1">
        <w:t>]all the obligations expressed to be imposed on such a party to the Shareholders' Agreement[;]</w:t>
      </w:r>
      <w:bookmarkEnd w:id="431"/>
    </w:p>
    <w:p w14:paraId="3EC88705" w14:textId="77777777" w:rsidR="00823E1D" w:rsidRPr="008118A1" w:rsidRDefault="00823E1D" w:rsidP="00823E1D">
      <w:pPr>
        <w:pStyle w:val="Body1"/>
      </w:pPr>
      <w:r w:rsidRPr="008118A1">
        <w:t>[in both cases], to be performed or on or after [the date of this agreement] and shall assume and enjoy [the rights of the Transferor and] all [other] rights expressed to be for the benefit of a [[Major] Investor]/[Existing Shareholder]/[Founder] under the Shareholders' Agreement.</w:t>
      </w:r>
    </w:p>
    <w:p w14:paraId="2DF09D8A" w14:textId="77777777" w:rsidR="00823E1D" w:rsidRPr="008118A1" w:rsidRDefault="00823E1D" w:rsidP="00823E1D">
      <w:pPr>
        <w:pStyle w:val="Level1"/>
        <w:numPr>
          <w:ilvl w:val="2"/>
          <w:numId w:val="7"/>
        </w:numPr>
      </w:pPr>
      <w:bookmarkStart w:id="432" w:name="_Ref194486218"/>
      <w:r w:rsidRPr="008118A1">
        <w:t xml:space="preserve">The [Transferee]/[Subscriber] confirms each appointment or purported appointment by the [Transferee]/[Subscriber] under the Articles and/or the Shareholders Agreement of another person as his or her agent as if the relevant provisions relating to such appointment were set out in full in this paragraph </w:t>
      </w:r>
      <w:bookmarkStart w:id="433" w:name="DocXTextRef42"/>
      <w:r w:rsidRPr="008118A1">
        <w:t>4</w:t>
      </w:r>
      <w:bookmarkEnd w:id="433"/>
      <w:r w:rsidRPr="008118A1">
        <w:t xml:space="preserve"> with appropriate modifications.</w:t>
      </w:r>
      <w:bookmarkEnd w:id="432"/>
    </w:p>
    <w:p w14:paraId="02D87EFE" w14:textId="77777777" w:rsidR="00823E1D" w:rsidRPr="008118A1" w:rsidRDefault="00823E1D" w:rsidP="00823E1D">
      <w:pPr>
        <w:pStyle w:val="Level1"/>
        <w:numPr>
          <w:ilvl w:val="2"/>
          <w:numId w:val="7"/>
        </w:numPr>
      </w:pPr>
      <w:bookmarkStart w:id="434" w:name="_Ref194486219"/>
      <w:r w:rsidRPr="008118A1">
        <w:t>This agreement is made for the benefit of:</w:t>
      </w:r>
      <w:bookmarkEnd w:id="434"/>
    </w:p>
    <w:p w14:paraId="468C912B" w14:textId="77777777" w:rsidR="00823E1D" w:rsidRPr="008118A1" w:rsidRDefault="00823E1D" w:rsidP="00823E1D">
      <w:pPr>
        <w:pStyle w:val="Level3"/>
        <w:numPr>
          <w:ilvl w:val="4"/>
          <w:numId w:val="7"/>
        </w:numPr>
      </w:pPr>
      <w:bookmarkStart w:id="435" w:name="_Ref194486220"/>
      <w:r w:rsidRPr="008118A1">
        <w:t>the parties to the Shareholders' Agreement; and</w:t>
      </w:r>
      <w:bookmarkEnd w:id="435"/>
    </w:p>
    <w:p w14:paraId="19A9EFA0" w14:textId="77777777" w:rsidR="00823E1D" w:rsidRPr="008118A1" w:rsidRDefault="00823E1D" w:rsidP="00823E1D">
      <w:pPr>
        <w:pStyle w:val="Level3"/>
        <w:numPr>
          <w:ilvl w:val="4"/>
          <w:numId w:val="7"/>
        </w:numPr>
      </w:pPr>
      <w:bookmarkStart w:id="436" w:name="_Ref194486221"/>
      <w:r w:rsidRPr="008118A1">
        <w:t xml:space="preserve">any other person or persons who may after the date of the Shareholders' Agreement (and whether or not prior to or after the date of this agreement) assume any rights </w:t>
      </w:r>
      <w:r w:rsidRPr="008118A1">
        <w:lastRenderedPageBreak/>
        <w:t>or obligations under the Shareholders' Agreement and be permitted to do so by the terms of the Shareholders' Agreement,</w:t>
      </w:r>
      <w:bookmarkEnd w:id="436"/>
    </w:p>
    <w:p w14:paraId="275A7ECE" w14:textId="77777777" w:rsidR="00823E1D" w:rsidRPr="008118A1" w:rsidRDefault="00823E1D" w:rsidP="00823E1D">
      <w:pPr>
        <w:pStyle w:val="Body1"/>
      </w:pPr>
      <w:r w:rsidRPr="008118A1">
        <w:t>and this agreement shall be irrevocable without the consent of the Company acting on their behalf in each case only for so long as they hold any Shares.</w:t>
      </w:r>
    </w:p>
    <w:p w14:paraId="55BF68B8" w14:textId="77777777" w:rsidR="00823E1D" w:rsidRPr="008118A1" w:rsidRDefault="00823E1D" w:rsidP="00823E1D">
      <w:pPr>
        <w:pStyle w:val="Level1"/>
        <w:numPr>
          <w:ilvl w:val="2"/>
          <w:numId w:val="7"/>
        </w:numPr>
      </w:pPr>
      <w:bookmarkStart w:id="437" w:name="_Ref194486222"/>
      <w:r w:rsidRPr="008118A1">
        <w:t>[Nothing in this agreement shall release the Transferor from any liability in respect of any obligations under the Shareholders' Agreement due to be performed prior to[the date of this agreement].]</w:t>
      </w:r>
      <w:bookmarkEnd w:id="437"/>
    </w:p>
    <w:p w14:paraId="2B214A6A" w14:textId="77777777" w:rsidR="00823E1D" w:rsidRPr="008118A1" w:rsidRDefault="00823E1D" w:rsidP="00823E1D">
      <w:pPr>
        <w:pStyle w:val="Level1"/>
        <w:numPr>
          <w:ilvl w:val="2"/>
          <w:numId w:val="7"/>
        </w:numPr>
      </w:pPr>
      <w:bookmarkStart w:id="438" w:name="_Ref194486223"/>
      <w:r w:rsidRPr="008118A1">
        <w:t>None of the Investors nor the Founders[ nor the Existing Shareholders]:</w:t>
      </w:r>
      <w:bookmarkEnd w:id="438"/>
    </w:p>
    <w:p w14:paraId="373089BE" w14:textId="77777777" w:rsidR="00823E1D" w:rsidRPr="008118A1" w:rsidRDefault="00823E1D" w:rsidP="00823E1D">
      <w:pPr>
        <w:pStyle w:val="Level3"/>
        <w:numPr>
          <w:ilvl w:val="4"/>
          <w:numId w:val="7"/>
        </w:numPr>
      </w:pPr>
      <w:bookmarkStart w:id="439" w:name="_Ref194486224"/>
      <w:r w:rsidRPr="008118A1">
        <w:t>makes any representation or warranty or assumes any responsibility with respect to the legality, validity, effectiveness, adequacy or enforceability of any of the Shareholders' Agreement (or any agreement entered into pursuant to the Shareholders' Agreement);</w:t>
      </w:r>
      <w:bookmarkEnd w:id="439"/>
    </w:p>
    <w:p w14:paraId="5C211191" w14:textId="77777777" w:rsidR="00823E1D" w:rsidRPr="008118A1" w:rsidRDefault="00823E1D" w:rsidP="00823E1D">
      <w:pPr>
        <w:pStyle w:val="Level3"/>
        <w:numPr>
          <w:ilvl w:val="4"/>
          <w:numId w:val="7"/>
        </w:numPr>
      </w:pPr>
      <w:bookmarkStart w:id="440" w:name="_Ref194486225"/>
      <w:r w:rsidRPr="008118A1">
        <w:t>makes any representation or warranty or assumes any responsibility with respect to the content of any information regarding the Company or any member of the group or otherwise relates to the [acquisition]/[subscription] of shares in the Company; or</w:t>
      </w:r>
      <w:bookmarkEnd w:id="440"/>
    </w:p>
    <w:p w14:paraId="7BABD5D1" w14:textId="77777777" w:rsidR="00823E1D" w:rsidRPr="008118A1" w:rsidRDefault="00823E1D" w:rsidP="00823E1D">
      <w:pPr>
        <w:pStyle w:val="Level3"/>
        <w:numPr>
          <w:ilvl w:val="4"/>
          <w:numId w:val="7"/>
        </w:numPr>
      </w:pPr>
      <w:bookmarkStart w:id="441" w:name="_Ref194486226"/>
      <w:r w:rsidRPr="008118A1">
        <w:t>assumes any responsibility for the financial condition of the Company [or any Subsidiary] or any other party to the Shareholders' Agreement or any other document or for the performance and observance by the Company or any other party to the Shareholders' Agreement or any other document (save as expressly provided in the Shareholders' Agreement or such other document),</w:t>
      </w:r>
      <w:bookmarkEnd w:id="441"/>
    </w:p>
    <w:p w14:paraId="0A36B395" w14:textId="77777777" w:rsidR="00823E1D" w:rsidRPr="008118A1" w:rsidRDefault="00823E1D" w:rsidP="00823E1D">
      <w:pPr>
        <w:pStyle w:val="Body1"/>
      </w:pPr>
      <w:r w:rsidRPr="008118A1">
        <w:t>pursuant to this agreement and any and all conditions and warranties, whether express or implied by law or otherwise, are excluded from this agreement.</w:t>
      </w:r>
    </w:p>
    <w:p w14:paraId="6F9409F5" w14:textId="77777777" w:rsidR="00823E1D" w:rsidRPr="008118A1" w:rsidRDefault="00823E1D" w:rsidP="00823E1D">
      <w:pPr>
        <w:pStyle w:val="Level1"/>
        <w:numPr>
          <w:ilvl w:val="2"/>
          <w:numId w:val="7"/>
        </w:numPr>
      </w:pPr>
      <w:bookmarkStart w:id="442" w:name="_Ref194486227"/>
      <w:r w:rsidRPr="008118A1">
        <w:t>This agreement (including non-contractual disputes or claims) shall be governed by, and construed in accordance with the laws of England and Wales. The courts of England and Wales shall have exclusive jurisdiction to settle any dispute or claim that arises out of, or in connection with, this agreement or its subject matter (including non-contractual disputes or claims).</w:t>
      </w:r>
      <w:bookmarkEnd w:id="442"/>
    </w:p>
    <w:p w14:paraId="7C8D70AE" w14:textId="77777777" w:rsidR="006E734F" w:rsidRDefault="006E734F" w:rsidP="00823E1D">
      <w:pPr>
        <w:pStyle w:val="Body"/>
        <w:rPr>
          <w:color w:val="000000"/>
        </w:rPr>
      </w:pPr>
    </w:p>
    <w:p w14:paraId="1D4EEA00" w14:textId="5A3D4BAF" w:rsidR="00823E1D" w:rsidRPr="008118A1" w:rsidRDefault="00823E1D" w:rsidP="00823E1D">
      <w:pPr>
        <w:pStyle w:val="Body"/>
      </w:pPr>
      <w:r w:rsidRPr="008118A1">
        <w:rPr>
          <w:color w:val="000000"/>
        </w:rPr>
        <w:t>This adherence agreement has been executed on the date shown on the first page.</w:t>
      </w:r>
    </w:p>
    <w:p w14:paraId="7773CE59" w14:textId="77777777" w:rsidR="00823E1D" w:rsidRPr="008118A1" w:rsidRDefault="00823E1D" w:rsidP="00823E1D">
      <w:pPr>
        <w:pStyle w:val="BodyList"/>
      </w:pPr>
      <w:r w:rsidRPr="008118A1">
        <w:t>EXECUTED by</w:t>
      </w:r>
      <w:r w:rsidRPr="008118A1">
        <w:tab/>
      </w:r>
      <w:r w:rsidRPr="008118A1">
        <w:tab/>
      </w:r>
      <w:r w:rsidRPr="008118A1">
        <w:tab/>
      </w:r>
      <w:r w:rsidRPr="008118A1">
        <w:tab/>
        <w:t>)</w:t>
      </w:r>
      <w:r w:rsidRPr="008118A1">
        <w:tab/>
        <w:t>………………………….</w:t>
      </w:r>
    </w:p>
    <w:p w14:paraId="30C0300F" w14:textId="77777777" w:rsidR="00823E1D" w:rsidRPr="008118A1" w:rsidRDefault="00823E1D" w:rsidP="00823E1D">
      <w:pPr>
        <w:pStyle w:val="BodyList"/>
      </w:pPr>
      <w:r w:rsidRPr="008118A1">
        <w:t>[</w:t>
      </w:r>
      <w:r w:rsidRPr="008118A1">
        <w:rPr>
          <w:i/>
        </w:rPr>
        <w:t>TRANSFEREE / SUBSCRIBER</w:t>
      </w:r>
      <w:r w:rsidRPr="008118A1">
        <w:t>]</w:t>
      </w:r>
      <w:r w:rsidRPr="008118A1">
        <w:tab/>
      </w:r>
      <w:r w:rsidRPr="008118A1">
        <w:tab/>
        <w:t>)</w:t>
      </w:r>
      <w:r w:rsidRPr="008118A1">
        <w:tab/>
        <w:t>[Director][Authorised signatory]</w:t>
      </w:r>
    </w:p>
    <w:p w14:paraId="58006F83" w14:textId="77777777" w:rsidR="00823E1D" w:rsidRPr="008118A1" w:rsidRDefault="00823E1D" w:rsidP="00823E1D">
      <w:pPr>
        <w:pStyle w:val="Body"/>
      </w:pPr>
      <w:r w:rsidRPr="008118A1">
        <w:rPr>
          <w:color w:val="000000"/>
        </w:rPr>
        <w:t>[acting by a [director][authorised signatory]]</w:t>
      </w:r>
      <w:r w:rsidRPr="008118A1">
        <w:rPr>
          <w:color w:val="000000"/>
        </w:rPr>
        <w:tab/>
        <w:t>)</w:t>
      </w:r>
    </w:p>
    <w:p w14:paraId="23C2DA0B" w14:textId="77777777" w:rsidR="00823E1D" w:rsidRPr="008118A1" w:rsidRDefault="00823E1D" w:rsidP="00823E1D">
      <w:pPr>
        <w:pStyle w:val="BodyList"/>
      </w:pPr>
      <w:r w:rsidRPr="008118A1">
        <w:t>EXECUTED by</w:t>
      </w:r>
      <w:r w:rsidRPr="008118A1">
        <w:tab/>
      </w:r>
      <w:r w:rsidRPr="008118A1">
        <w:tab/>
      </w:r>
      <w:r w:rsidRPr="008118A1">
        <w:tab/>
      </w:r>
      <w:r w:rsidRPr="008118A1">
        <w:tab/>
        <w:t>)</w:t>
      </w:r>
    </w:p>
    <w:p w14:paraId="0533AF97" w14:textId="77777777" w:rsidR="00823E1D" w:rsidRPr="008118A1" w:rsidRDefault="00823E1D" w:rsidP="00823E1D">
      <w:pPr>
        <w:pStyle w:val="BodyList"/>
      </w:pPr>
      <w:r w:rsidRPr="008118A1">
        <w:t>[THE COMPANY]</w:t>
      </w:r>
      <w:r w:rsidRPr="008118A1">
        <w:tab/>
      </w:r>
      <w:r w:rsidRPr="008118A1">
        <w:tab/>
      </w:r>
      <w:r w:rsidRPr="008118A1">
        <w:tab/>
      </w:r>
      <w:r w:rsidRPr="008118A1">
        <w:tab/>
        <w:t xml:space="preserve">) </w:t>
      </w:r>
      <w:r w:rsidRPr="008118A1">
        <w:tab/>
        <w:t>………………………….</w:t>
      </w:r>
    </w:p>
    <w:p w14:paraId="2AE3F44C" w14:textId="77777777" w:rsidR="00823E1D" w:rsidRPr="008118A1" w:rsidRDefault="00823E1D" w:rsidP="00823E1D">
      <w:pPr>
        <w:pStyle w:val="BodyList"/>
      </w:pPr>
      <w:r w:rsidRPr="008118A1">
        <w:t xml:space="preserve">acting by a director </w:t>
      </w:r>
      <w:r w:rsidRPr="008118A1">
        <w:tab/>
      </w:r>
      <w:r w:rsidRPr="008118A1">
        <w:tab/>
      </w:r>
      <w:r w:rsidRPr="008118A1">
        <w:tab/>
        <w:t>)</w:t>
      </w:r>
      <w:r w:rsidRPr="008118A1">
        <w:tab/>
        <w:t>Director</w:t>
      </w:r>
    </w:p>
    <w:p w14:paraId="061FC32E" w14:textId="77777777" w:rsidR="00823E1D" w:rsidRPr="008118A1" w:rsidRDefault="00823E1D" w:rsidP="00823E1D">
      <w:pPr>
        <w:suppressAutoHyphens/>
        <w:spacing w:line="240" w:lineRule="atLeast"/>
        <w:jc w:val="both"/>
        <w:rPr>
          <w:rFonts w:asciiTheme="minorHAnsi" w:hAnsiTheme="minorHAnsi" w:cstheme="minorHAnsi"/>
          <w:color w:val="000000"/>
          <w:u w:color="000000"/>
        </w:rPr>
      </w:pPr>
    </w:p>
    <w:p w14:paraId="6967B980" w14:textId="77777777" w:rsidR="006E734F" w:rsidRDefault="006E734F" w:rsidP="00823E1D">
      <w:pPr>
        <w:pStyle w:val="Body"/>
        <w:rPr>
          <w:color w:val="000000"/>
        </w:rPr>
      </w:pPr>
    </w:p>
    <w:p w14:paraId="16E60244" w14:textId="77777777" w:rsidR="006E734F" w:rsidRDefault="006E734F" w:rsidP="00823E1D">
      <w:pPr>
        <w:pStyle w:val="Body"/>
        <w:rPr>
          <w:color w:val="000000"/>
        </w:rPr>
      </w:pPr>
    </w:p>
    <w:p w14:paraId="2489CBA1" w14:textId="77777777" w:rsidR="006E734F" w:rsidRDefault="006E734F" w:rsidP="00823E1D">
      <w:pPr>
        <w:pStyle w:val="Body"/>
        <w:rPr>
          <w:color w:val="000000"/>
        </w:rPr>
      </w:pPr>
    </w:p>
    <w:p w14:paraId="51C55EF1" w14:textId="77777777" w:rsidR="006E734F" w:rsidRDefault="006E734F" w:rsidP="00823E1D">
      <w:pPr>
        <w:pStyle w:val="Body"/>
        <w:rPr>
          <w:color w:val="000000"/>
        </w:rPr>
      </w:pPr>
    </w:p>
    <w:p w14:paraId="4D11B551" w14:textId="77777777" w:rsidR="006E734F" w:rsidRDefault="006E734F" w:rsidP="00823E1D">
      <w:pPr>
        <w:pStyle w:val="Body"/>
        <w:rPr>
          <w:color w:val="000000"/>
        </w:rPr>
      </w:pPr>
    </w:p>
    <w:p w14:paraId="2BFC3190" w14:textId="77777777" w:rsidR="00823E1D" w:rsidRPr="008118A1" w:rsidRDefault="00823E1D" w:rsidP="00823E1D">
      <w:pPr>
        <w:spacing w:line="240" w:lineRule="exact"/>
        <w:jc w:val="both"/>
        <w:rPr>
          <w:rFonts w:asciiTheme="minorHAnsi" w:hAnsiTheme="minorHAnsi" w:cstheme="minorHAnsi"/>
          <w:color w:val="000000"/>
          <w:u w:color="000000"/>
        </w:rPr>
      </w:pPr>
    </w:p>
    <w:p w14:paraId="6FC14342" w14:textId="77777777" w:rsidR="006E734F" w:rsidRDefault="006E734F" w:rsidP="00823E1D">
      <w:pPr>
        <w:pStyle w:val="Body"/>
        <w:rPr>
          <w:color w:val="000000"/>
        </w:rPr>
      </w:pPr>
    </w:p>
    <w:p w14:paraId="5D886B75" w14:textId="77777777" w:rsidR="002E440D" w:rsidRDefault="002E440D" w:rsidP="00823E1D">
      <w:pPr>
        <w:pStyle w:val="Body"/>
        <w:rPr>
          <w:color w:val="000000"/>
        </w:rPr>
        <w:sectPr w:rsidR="002E440D" w:rsidSect="00211D34">
          <w:pgSz w:w="11907" w:h="16840" w:code="9"/>
          <w:pgMar w:top="1418" w:right="1418" w:bottom="1418" w:left="1418" w:header="709" w:footer="567" w:gutter="0"/>
          <w:pgNumType w:start="1"/>
          <w:cols w:space="708"/>
          <w:titlePg/>
          <w:docGrid w:linePitch="360"/>
        </w:sectPr>
      </w:pPr>
    </w:p>
    <w:p w14:paraId="05063A42" w14:textId="098288A8" w:rsidR="00823E1D" w:rsidRPr="008118A1" w:rsidRDefault="00823E1D" w:rsidP="00823E1D">
      <w:pPr>
        <w:pStyle w:val="Body"/>
      </w:pPr>
      <w:r w:rsidRPr="008118A1">
        <w:rPr>
          <w:color w:val="000000"/>
        </w:rPr>
        <w:lastRenderedPageBreak/>
        <w:t>This agreement has been executed and delivered as a deed on the date shown on the first page.</w:t>
      </w:r>
    </w:p>
    <w:p w14:paraId="5AF59A64" w14:textId="77777777" w:rsidR="00823E1D" w:rsidRPr="008118A1" w:rsidRDefault="00823E1D" w:rsidP="00823E1D">
      <w:pPr>
        <w:pStyle w:val="BodyList"/>
      </w:pPr>
      <w:bookmarkStart w:id="443" w:name="_Hlk187923846"/>
      <w:r w:rsidRPr="002E440D">
        <w:rPr>
          <w:b/>
          <w:bCs/>
        </w:rPr>
        <w:t>EXECUTED AS A DEED</w:t>
      </w:r>
      <w:r w:rsidRPr="008118A1">
        <w:t xml:space="preserve"> by</w:t>
      </w:r>
      <w:r w:rsidRPr="008118A1">
        <w:tab/>
      </w:r>
      <w:r w:rsidRPr="008118A1">
        <w:tab/>
      </w:r>
      <w:r w:rsidRPr="008118A1">
        <w:tab/>
        <w:t>)</w:t>
      </w:r>
    </w:p>
    <w:p w14:paraId="1B30D2CF" w14:textId="77777777" w:rsidR="00823E1D" w:rsidRPr="008118A1" w:rsidRDefault="00823E1D" w:rsidP="00823E1D">
      <w:pPr>
        <w:pStyle w:val="BodyList"/>
      </w:pPr>
      <w:r w:rsidRPr="008118A1">
        <w:t>[</w:t>
      </w:r>
      <w:r w:rsidRPr="008118A1">
        <w:rPr>
          <w:i/>
        </w:rPr>
        <w:t>insert name</w:t>
      </w:r>
      <w:r w:rsidRPr="008118A1">
        <w:t>] [</w:t>
      </w:r>
      <w:r w:rsidRPr="002E440D">
        <w:rPr>
          <w:b/>
          <w:bCs/>
        </w:rPr>
        <w:t>LIMITED</w:t>
      </w:r>
      <w:r w:rsidRPr="008118A1">
        <w:t>/</w:t>
      </w:r>
      <w:r w:rsidRPr="002E440D">
        <w:rPr>
          <w:b/>
          <w:bCs/>
        </w:rPr>
        <w:t>LTD</w:t>
      </w:r>
      <w:r w:rsidRPr="008118A1">
        <w:t>]</w:t>
      </w:r>
      <w:r w:rsidRPr="008118A1">
        <w:tab/>
      </w:r>
      <w:r w:rsidRPr="008118A1">
        <w:tab/>
        <w:t xml:space="preserve">) </w:t>
      </w:r>
      <w:r w:rsidRPr="008118A1">
        <w:tab/>
        <w:t>………………………….</w:t>
      </w:r>
    </w:p>
    <w:p w14:paraId="3B1418EE" w14:textId="77777777" w:rsidR="00823E1D" w:rsidRPr="008118A1" w:rsidRDefault="00823E1D" w:rsidP="00823E1D">
      <w:pPr>
        <w:pStyle w:val="BodyList"/>
      </w:pPr>
      <w:r w:rsidRPr="008118A1">
        <w:t xml:space="preserve">acting by …………………………. a director </w:t>
      </w:r>
      <w:r w:rsidRPr="008118A1">
        <w:tab/>
        <w:t xml:space="preserve">) </w:t>
      </w:r>
      <w:r w:rsidRPr="008118A1">
        <w:tab/>
        <w:t>Director</w:t>
      </w:r>
    </w:p>
    <w:p w14:paraId="0D0D321D" w14:textId="77777777" w:rsidR="00823E1D" w:rsidRPr="008118A1" w:rsidRDefault="00823E1D" w:rsidP="00823E1D">
      <w:pPr>
        <w:pStyle w:val="Body"/>
      </w:pPr>
      <w:r w:rsidRPr="008118A1">
        <w:rPr>
          <w:color w:val="000000"/>
        </w:rPr>
        <w:t>in the presence of:</w:t>
      </w:r>
      <w:r w:rsidRPr="008118A1">
        <w:rPr>
          <w:color w:val="000000"/>
        </w:rPr>
        <w:tab/>
      </w:r>
      <w:r w:rsidRPr="008118A1">
        <w:rPr>
          <w:color w:val="000000"/>
        </w:rPr>
        <w:tab/>
      </w:r>
      <w:r w:rsidRPr="008118A1">
        <w:rPr>
          <w:color w:val="000000"/>
        </w:rPr>
        <w:tab/>
      </w:r>
      <w:r w:rsidRPr="008118A1">
        <w:rPr>
          <w:color w:val="000000"/>
        </w:rPr>
        <w:tab/>
        <w:t>)</w:t>
      </w:r>
    </w:p>
    <w:p w14:paraId="481F3ECA" w14:textId="77777777" w:rsidR="002E440D" w:rsidRDefault="002E440D" w:rsidP="00823E1D">
      <w:pPr>
        <w:pStyle w:val="BodyList"/>
      </w:pPr>
    </w:p>
    <w:p w14:paraId="6EF2392D" w14:textId="77777777" w:rsidR="002E440D" w:rsidRDefault="002E440D" w:rsidP="00823E1D">
      <w:pPr>
        <w:pStyle w:val="BodyList"/>
      </w:pPr>
    </w:p>
    <w:p w14:paraId="39F40CC7" w14:textId="77777777" w:rsidR="007142DD" w:rsidRDefault="007142DD" w:rsidP="00823E1D">
      <w:pPr>
        <w:pStyle w:val="BodyList"/>
      </w:pPr>
    </w:p>
    <w:p w14:paraId="4E48393B" w14:textId="71734A31" w:rsidR="00823E1D" w:rsidRPr="00406FC7" w:rsidRDefault="00823E1D" w:rsidP="00823E1D">
      <w:pPr>
        <w:pStyle w:val="BodyList"/>
      </w:pPr>
      <w:r w:rsidRPr="00406FC7">
        <w:t xml:space="preserve">Signature of witness: </w:t>
      </w:r>
      <w:r w:rsidRPr="008118A1">
        <w:tab/>
        <w:t>………………………….</w:t>
      </w:r>
    </w:p>
    <w:p w14:paraId="43C87D33" w14:textId="77777777" w:rsidR="00823E1D" w:rsidRPr="00406FC7" w:rsidRDefault="00823E1D" w:rsidP="00823E1D">
      <w:pPr>
        <w:spacing w:line="240" w:lineRule="atLeast"/>
        <w:jc w:val="both"/>
        <w:rPr>
          <w:rFonts w:eastAsia="Arial"/>
          <w:color w:val="000000"/>
          <w:u w:color="000000"/>
          <w:lang w:eastAsia="en-GB"/>
        </w:rPr>
      </w:pPr>
    </w:p>
    <w:p w14:paraId="7D77F586" w14:textId="77777777" w:rsidR="00823E1D" w:rsidRPr="00406FC7" w:rsidRDefault="00823E1D" w:rsidP="00823E1D">
      <w:pPr>
        <w:pStyle w:val="Body"/>
      </w:pPr>
      <w:r w:rsidRPr="00406FC7">
        <w:rPr>
          <w:color w:val="000000"/>
        </w:rPr>
        <w:t>Name of witness:</w:t>
      </w:r>
      <w:r w:rsidRPr="008118A1">
        <w:rPr>
          <w:color w:val="000000"/>
        </w:rPr>
        <w:tab/>
      </w:r>
      <w:r w:rsidRPr="008118A1">
        <w:rPr>
          <w:color w:val="000000"/>
        </w:rPr>
        <w:tab/>
      </w:r>
      <w:r w:rsidRPr="008118A1">
        <w:t>………………………….</w:t>
      </w:r>
    </w:p>
    <w:p w14:paraId="7E131A60" w14:textId="77777777" w:rsidR="00823E1D" w:rsidRPr="00406FC7" w:rsidRDefault="00823E1D" w:rsidP="00823E1D">
      <w:pPr>
        <w:pStyle w:val="Body"/>
      </w:pPr>
      <w:r w:rsidRPr="00406FC7">
        <w:rPr>
          <w:color w:val="000000"/>
        </w:rPr>
        <w:t>Address of witness:</w:t>
      </w:r>
      <w:r w:rsidRPr="008118A1">
        <w:rPr>
          <w:color w:val="000000"/>
        </w:rPr>
        <w:tab/>
      </w:r>
      <w:r w:rsidRPr="008118A1">
        <w:t>………………………….</w:t>
      </w:r>
    </w:p>
    <w:p w14:paraId="3DE7C917" w14:textId="77777777" w:rsidR="00823E1D" w:rsidRPr="008118A1" w:rsidRDefault="00823E1D" w:rsidP="002E440D">
      <w:pPr>
        <w:pStyle w:val="Body"/>
        <w:ind w:left="1700" w:firstLine="850"/>
      </w:pPr>
      <w:r w:rsidRPr="008118A1">
        <w:rPr>
          <w:color w:val="000000"/>
        </w:rPr>
        <w:t>………………………….</w:t>
      </w:r>
    </w:p>
    <w:p w14:paraId="42DB8099" w14:textId="77777777" w:rsidR="006E734F" w:rsidRDefault="006E734F" w:rsidP="00823E1D">
      <w:pPr>
        <w:pStyle w:val="BodyList"/>
      </w:pPr>
    </w:p>
    <w:p w14:paraId="18F8447E" w14:textId="77777777" w:rsidR="002E440D" w:rsidRDefault="002E440D" w:rsidP="00823E1D">
      <w:pPr>
        <w:pStyle w:val="BodyList"/>
        <w:rPr>
          <w:b/>
          <w:bCs/>
        </w:rPr>
      </w:pPr>
    </w:p>
    <w:p w14:paraId="001A46B5" w14:textId="564B11D7" w:rsidR="00823E1D" w:rsidRPr="008118A1" w:rsidRDefault="00823E1D" w:rsidP="00823E1D">
      <w:pPr>
        <w:pStyle w:val="BodyList"/>
      </w:pPr>
      <w:r w:rsidRPr="002E440D">
        <w:rPr>
          <w:b/>
          <w:bCs/>
        </w:rPr>
        <w:t>EXECUTED AS A DEED</w:t>
      </w:r>
      <w:r w:rsidRPr="008118A1">
        <w:t xml:space="preserve"> by</w:t>
      </w:r>
      <w:r w:rsidRPr="008118A1">
        <w:tab/>
      </w:r>
      <w:r w:rsidRPr="008118A1">
        <w:tab/>
      </w:r>
      <w:r w:rsidRPr="008118A1">
        <w:tab/>
        <w:t>)</w:t>
      </w:r>
    </w:p>
    <w:p w14:paraId="0B174EF2" w14:textId="77777777" w:rsidR="00823E1D" w:rsidRPr="008118A1" w:rsidRDefault="00823E1D" w:rsidP="00823E1D">
      <w:pPr>
        <w:pStyle w:val="BodyList"/>
      </w:pPr>
      <w:r w:rsidRPr="008118A1">
        <w:t>[Founder]</w:t>
      </w:r>
      <w:r w:rsidRPr="008118A1">
        <w:tab/>
      </w:r>
      <w:r w:rsidRPr="008118A1">
        <w:tab/>
      </w:r>
      <w:r w:rsidRPr="008118A1">
        <w:tab/>
      </w:r>
      <w:r w:rsidRPr="008118A1">
        <w:tab/>
        <w:t xml:space="preserve">) </w:t>
      </w:r>
      <w:r w:rsidRPr="008118A1">
        <w:tab/>
        <w:t>………………………….</w:t>
      </w:r>
    </w:p>
    <w:p w14:paraId="183C4E71" w14:textId="77777777" w:rsidR="00823E1D" w:rsidRPr="008118A1" w:rsidRDefault="00823E1D" w:rsidP="002E440D">
      <w:pPr>
        <w:pStyle w:val="BodyList"/>
        <w:ind w:left="3400" w:firstLine="850"/>
      </w:pPr>
      <w:r w:rsidRPr="008118A1">
        <w:t>)</w:t>
      </w:r>
      <w:r w:rsidRPr="008118A1">
        <w:tab/>
        <w:t>[Founder]</w:t>
      </w:r>
    </w:p>
    <w:p w14:paraId="5C9A1391" w14:textId="77777777" w:rsidR="00823E1D" w:rsidRPr="008118A1" w:rsidRDefault="00823E1D" w:rsidP="00823E1D">
      <w:pPr>
        <w:pStyle w:val="Body"/>
      </w:pPr>
      <w:r w:rsidRPr="008118A1">
        <w:rPr>
          <w:color w:val="000000"/>
        </w:rPr>
        <w:t>in the presence of:</w:t>
      </w:r>
      <w:r w:rsidRPr="008118A1">
        <w:rPr>
          <w:color w:val="000000"/>
        </w:rPr>
        <w:tab/>
      </w:r>
      <w:r w:rsidRPr="008118A1">
        <w:rPr>
          <w:color w:val="000000"/>
        </w:rPr>
        <w:tab/>
      </w:r>
      <w:r w:rsidRPr="008118A1">
        <w:rPr>
          <w:color w:val="000000"/>
        </w:rPr>
        <w:tab/>
      </w:r>
      <w:r w:rsidRPr="008118A1">
        <w:rPr>
          <w:color w:val="000000"/>
        </w:rPr>
        <w:tab/>
        <w:t>)</w:t>
      </w:r>
    </w:p>
    <w:p w14:paraId="38D4A48A" w14:textId="77777777" w:rsidR="002E440D" w:rsidRDefault="002E440D" w:rsidP="00823E1D">
      <w:pPr>
        <w:pStyle w:val="BodyList"/>
      </w:pPr>
    </w:p>
    <w:p w14:paraId="65063892" w14:textId="77777777" w:rsidR="002E440D" w:rsidRDefault="002E440D" w:rsidP="00823E1D">
      <w:pPr>
        <w:pStyle w:val="BodyList"/>
      </w:pPr>
    </w:p>
    <w:p w14:paraId="53F4C19E" w14:textId="77777777" w:rsidR="002E440D" w:rsidRDefault="002E440D" w:rsidP="00823E1D">
      <w:pPr>
        <w:pStyle w:val="BodyList"/>
      </w:pPr>
    </w:p>
    <w:p w14:paraId="1DED7A0E" w14:textId="3AB52FBA" w:rsidR="00823E1D" w:rsidRPr="00406FC7" w:rsidRDefault="00823E1D" w:rsidP="00823E1D">
      <w:pPr>
        <w:pStyle w:val="BodyList"/>
      </w:pPr>
      <w:r w:rsidRPr="00406FC7">
        <w:t xml:space="preserve">Signature of witness: </w:t>
      </w:r>
      <w:r w:rsidRPr="008118A1">
        <w:tab/>
        <w:t>………………………….</w:t>
      </w:r>
    </w:p>
    <w:p w14:paraId="3A703B1C" w14:textId="77777777" w:rsidR="00823E1D" w:rsidRPr="00406FC7" w:rsidRDefault="00823E1D" w:rsidP="00823E1D">
      <w:pPr>
        <w:spacing w:line="240" w:lineRule="atLeast"/>
        <w:jc w:val="both"/>
        <w:rPr>
          <w:rFonts w:eastAsia="Arial"/>
          <w:color w:val="000000"/>
          <w:u w:color="000000"/>
          <w:lang w:eastAsia="en-GB"/>
        </w:rPr>
      </w:pPr>
    </w:p>
    <w:p w14:paraId="7E987AB5" w14:textId="77777777" w:rsidR="00823E1D" w:rsidRPr="00406FC7" w:rsidRDefault="00823E1D" w:rsidP="00823E1D">
      <w:pPr>
        <w:pStyle w:val="Body"/>
      </w:pPr>
      <w:r w:rsidRPr="00406FC7">
        <w:rPr>
          <w:color w:val="000000"/>
        </w:rPr>
        <w:t>Name of witness:</w:t>
      </w:r>
      <w:r w:rsidRPr="008118A1">
        <w:rPr>
          <w:color w:val="000000"/>
        </w:rPr>
        <w:tab/>
      </w:r>
      <w:r w:rsidRPr="008118A1">
        <w:rPr>
          <w:color w:val="000000"/>
        </w:rPr>
        <w:tab/>
      </w:r>
      <w:r w:rsidRPr="008118A1">
        <w:t>………………………….</w:t>
      </w:r>
    </w:p>
    <w:p w14:paraId="3AA87448" w14:textId="77777777" w:rsidR="00823E1D" w:rsidRPr="00406FC7" w:rsidRDefault="00823E1D" w:rsidP="00823E1D">
      <w:pPr>
        <w:pStyle w:val="BodyList"/>
      </w:pPr>
      <w:r w:rsidRPr="00406FC7">
        <w:t>Address of witness:</w:t>
      </w:r>
      <w:r w:rsidRPr="008118A1">
        <w:tab/>
        <w:t>………………………….</w:t>
      </w:r>
    </w:p>
    <w:p w14:paraId="6B81B1D0" w14:textId="77777777" w:rsidR="00823E1D" w:rsidRPr="008118A1" w:rsidRDefault="00823E1D" w:rsidP="00823E1D">
      <w:pPr>
        <w:spacing w:line="240" w:lineRule="exact"/>
        <w:jc w:val="both"/>
        <w:rPr>
          <w:rFonts w:asciiTheme="minorHAnsi" w:hAnsiTheme="minorHAnsi" w:cstheme="minorHAnsi"/>
          <w:color w:val="000000"/>
          <w:u w:color="000000"/>
        </w:rPr>
      </w:pPr>
      <w:r w:rsidRPr="008118A1">
        <w:rPr>
          <w:rFonts w:asciiTheme="minorHAnsi" w:hAnsiTheme="minorHAnsi" w:cstheme="minorHAnsi"/>
          <w:color w:val="000000"/>
          <w:u w:color="000000"/>
        </w:rPr>
        <w:tab/>
      </w:r>
      <w:r w:rsidRPr="008118A1">
        <w:rPr>
          <w:rFonts w:asciiTheme="minorHAnsi" w:hAnsiTheme="minorHAnsi" w:cstheme="minorHAnsi"/>
          <w:color w:val="000000"/>
          <w:u w:color="000000"/>
        </w:rPr>
        <w:tab/>
      </w:r>
      <w:r w:rsidRPr="008118A1">
        <w:rPr>
          <w:rFonts w:asciiTheme="minorHAnsi" w:hAnsiTheme="minorHAnsi" w:cstheme="minorHAnsi"/>
          <w:color w:val="000000"/>
          <w:u w:color="000000"/>
        </w:rPr>
        <w:tab/>
      </w:r>
    </w:p>
    <w:bookmarkEnd w:id="443"/>
    <w:p w14:paraId="698F7996" w14:textId="77777777" w:rsidR="00823E1D" w:rsidRPr="008118A1" w:rsidRDefault="00823E1D" w:rsidP="006E734F">
      <w:pPr>
        <w:pStyle w:val="Body"/>
        <w:ind w:left="2552"/>
      </w:pPr>
      <w:r w:rsidRPr="008118A1">
        <w:rPr>
          <w:color w:val="000000"/>
        </w:rPr>
        <w:t>………………………….</w:t>
      </w:r>
    </w:p>
    <w:p w14:paraId="5291EB00" w14:textId="77777777" w:rsidR="006E734F" w:rsidRDefault="006E734F" w:rsidP="00823E1D">
      <w:pPr>
        <w:pStyle w:val="BodyList"/>
      </w:pPr>
    </w:p>
    <w:p w14:paraId="231DEA8E" w14:textId="77777777" w:rsidR="002E440D" w:rsidRDefault="002E440D" w:rsidP="00823E1D">
      <w:pPr>
        <w:pStyle w:val="BodyList"/>
        <w:rPr>
          <w:b/>
          <w:bCs/>
        </w:rPr>
      </w:pPr>
    </w:p>
    <w:p w14:paraId="4038679A" w14:textId="4DBC1783" w:rsidR="00823E1D" w:rsidRPr="008118A1" w:rsidRDefault="00823E1D" w:rsidP="00823E1D">
      <w:pPr>
        <w:pStyle w:val="BodyList"/>
      </w:pPr>
      <w:r w:rsidRPr="002E440D">
        <w:rPr>
          <w:b/>
          <w:bCs/>
        </w:rPr>
        <w:t>EXECUTED AS A DEED</w:t>
      </w:r>
      <w:r w:rsidRPr="008118A1">
        <w:t xml:space="preserve"> by</w:t>
      </w:r>
      <w:r w:rsidRPr="008118A1">
        <w:tab/>
      </w:r>
      <w:r w:rsidRPr="008118A1">
        <w:tab/>
      </w:r>
      <w:r w:rsidRPr="008118A1">
        <w:tab/>
        <w:t>)</w:t>
      </w:r>
    </w:p>
    <w:p w14:paraId="4EEB5F4D" w14:textId="77777777" w:rsidR="00823E1D" w:rsidRPr="008118A1" w:rsidRDefault="00823E1D" w:rsidP="00823E1D">
      <w:pPr>
        <w:pStyle w:val="BodyList"/>
      </w:pPr>
      <w:r w:rsidRPr="008118A1">
        <w:t>[Investor]</w:t>
      </w:r>
      <w:r w:rsidRPr="008118A1">
        <w:tab/>
      </w:r>
      <w:r w:rsidRPr="008118A1">
        <w:tab/>
      </w:r>
      <w:r w:rsidRPr="008118A1">
        <w:tab/>
      </w:r>
      <w:r w:rsidRPr="008118A1">
        <w:tab/>
      </w:r>
      <w:r w:rsidRPr="008118A1">
        <w:tab/>
        <w:t xml:space="preserve">) </w:t>
      </w:r>
      <w:r w:rsidRPr="008118A1">
        <w:tab/>
        <w:t>………………………….</w:t>
      </w:r>
    </w:p>
    <w:p w14:paraId="36B3FD71" w14:textId="77777777" w:rsidR="00823E1D" w:rsidRPr="008118A1" w:rsidRDefault="00823E1D" w:rsidP="002E440D">
      <w:pPr>
        <w:pStyle w:val="BodyList"/>
        <w:ind w:left="3400" w:firstLine="850"/>
      </w:pPr>
      <w:r w:rsidRPr="008118A1">
        <w:t>)</w:t>
      </w:r>
      <w:r w:rsidRPr="008118A1">
        <w:tab/>
        <w:t>[Investor]</w:t>
      </w:r>
    </w:p>
    <w:p w14:paraId="320EA42E" w14:textId="77777777" w:rsidR="00823E1D" w:rsidRPr="008118A1" w:rsidRDefault="00823E1D" w:rsidP="00823E1D">
      <w:pPr>
        <w:pStyle w:val="Body"/>
      </w:pPr>
      <w:r w:rsidRPr="008118A1">
        <w:rPr>
          <w:color w:val="000000"/>
        </w:rPr>
        <w:t>in the presence of:</w:t>
      </w:r>
      <w:r w:rsidRPr="008118A1">
        <w:rPr>
          <w:color w:val="000000"/>
        </w:rPr>
        <w:tab/>
      </w:r>
      <w:r w:rsidRPr="008118A1">
        <w:rPr>
          <w:color w:val="000000"/>
        </w:rPr>
        <w:tab/>
      </w:r>
      <w:r w:rsidRPr="008118A1">
        <w:rPr>
          <w:color w:val="000000"/>
        </w:rPr>
        <w:tab/>
      </w:r>
      <w:r w:rsidRPr="008118A1">
        <w:rPr>
          <w:color w:val="000000"/>
        </w:rPr>
        <w:tab/>
        <w:t>)</w:t>
      </w:r>
    </w:p>
    <w:p w14:paraId="60835A44" w14:textId="77777777" w:rsidR="002E440D" w:rsidRDefault="002E440D" w:rsidP="00823E1D">
      <w:pPr>
        <w:pStyle w:val="BodyList"/>
      </w:pPr>
    </w:p>
    <w:p w14:paraId="474A72BE" w14:textId="77777777" w:rsidR="002E440D" w:rsidRDefault="002E440D" w:rsidP="00823E1D">
      <w:pPr>
        <w:pStyle w:val="BodyList"/>
      </w:pPr>
    </w:p>
    <w:p w14:paraId="03AE0010" w14:textId="77777777" w:rsidR="002E440D" w:rsidRDefault="002E440D" w:rsidP="00823E1D">
      <w:pPr>
        <w:pStyle w:val="BodyList"/>
      </w:pPr>
    </w:p>
    <w:p w14:paraId="76BD412A" w14:textId="6FB4BC70" w:rsidR="00823E1D" w:rsidRPr="00406FC7" w:rsidRDefault="00823E1D" w:rsidP="00823E1D">
      <w:pPr>
        <w:pStyle w:val="BodyList"/>
      </w:pPr>
      <w:r w:rsidRPr="00406FC7">
        <w:t xml:space="preserve">Signature of witness: </w:t>
      </w:r>
      <w:r w:rsidRPr="008118A1">
        <w:tab/>
        <w:t>………………………….</w:t>
      </w:r>
    </w:p>
    <w:p w14:paraId="5579DAE6" w14:textId="77777777" w:rsidR="00823E1D" w:rsidRPr="00406FC7" w:rsidRDefault="00823E1D" w:rsidP="00823E1D">
      <w:pPr>
        <w:spacing w:line="240" w:lineRule="atLeast"/>
        <w:jc w:val="both"/>
        <w:rPr>
          <w:rFonts w:eastAsia="Arial"/>
          <w:color w:val="000000"/>
          <w:u w:color="000000"/>
          <w:lang w:eastAsia="en-GB"/>
        </w:rPr>
      </w:pPr>
    </w:p>
    <w:p w14:paraId="3ECF8019" w14:textId="77777777" w:rsidR="00823E1D" w:rsidRPr="00406FC7" w:rsidRDefault="00823E1D" w:rsidP="00823E1D">
      <w:pPr>
        <w:pStyle w:val="Body"/>
      </w:pPr>
      <w:r w:rsidRPr="00406FC7">
        <w:rPr>
          <w:color w:val="000000"/>
        </w:rPr>
        <w:t>Name of witness:</w:t>
      </w:r>
      <w:r w:rsidRPr="008118A1">
        <w:rPr>
          <w:color w:val="000000"/>
        </w:rPr>
        <w:tab/>
      </w:r>
      <w:r w:rsidRPr="008118A1">
        <w:rPr>
          <w:color w:val="000000"/>
        </w:rPr>
        <w:tab/>
      </w:r>
      <w:r w:rsidRPr="008118A1">
        <w:t>………………………….</w:t>
      </w:r>
    </w:p>
    <w:p w14:paraId="3972110E" w14:textId="77777777" w:rsidR="00823E1D" w:rsidRPr="00406FC7" w:rsidRDefault="00823E1D" w:rsidP="00823E1D">
      <w:pPr>
        <w:pStyle w:val="BodyList"/>
      </w:pPr>
      <w:r w:rsidRPr="00406FC7">
        <w:t>Address of witness:</w:t>
      </w:r>
      <w:r w:rsidRPr="008118A1">
        <w:tab/>
        <w:t>………………………….</w:t>
      </w:r>
    </w:p>
    <w:p w14:paraId="680514FC" w14:textId="77777777" w:rsidR="00823E1D" w:rsidRPr="008118A1" w:rsidRDefault="00823E1D" w:rsidP="00823E1D">
      <w:pPr>
        <w:spacing w:line="240" w:lineRule="exact"/>
        <w:jc w:val="both"/>
        <w:rPr>
          <w:rFonts w:asciiTheme="minorHAnsi" w:hAnsiTheme="minorHAnsi" w:cstheme="minorHAnsi"/>
          <w:color w:val="000000"/>
          <w:u w:color="000000"/>
        </w:rPr>
      </w:pPr>
      <w:r w:rsidRPr="008118A1">
        <w:rPr>
          <w:rFonts w:asciiTheme="minorHAnsi" w:hAnsiTheme="minorHAnsi" w:cstheme="minorHAnsi"/>
          <w:color w:val="000000"/>
          <w:u w:color="000000"/>
        </w:rPr>
        <w:tab/>
      </w:r>
      <w:r w:rsidRPr="008118A1">
        <w:rPr>
          <w:rFonts w:asciiTheme="minorHAnsi" w:hAnsiTheme="minorHAnsi" w:cstheme="minorHAnsi"/>
          <w:color w:val="000000"/>
          <w:u w:color="000000"/>
        </w:rPr>
        <w:tab/>
      </w:r>
    </w:p>
    <w:p w14:paraId="2602EBA7" w14:textId="77777777" w:rsidR="00823E1D" w:rsidRPr="008118A1" w:rsidRDefault="00823E1D" w:rsidP="006E734F">
      <w:pPr>
        <w:pStyle w:val="BodyList"/>
        <w:ind w:left="2552"/>
      </w:pPr>
      <w:r w:rsidRPr="008118A1">
        <w:t>………………………….</w:t>
      </w:r>
    </w:p>
    <w:p w14:paraId="2FAB5F2C" w14:textId="77777777" w:rsidR="006E734F" w:rsidRDefault="006E734F" w:rsidP="00823E1D">
      <w:pPr>
        <w:pStyle w:val="BodyList"/>
      </w:pPr>
    </w:p>
    <w:p w14:paraId="5F04FB30" w14:textId="77777777" w:rsidR="006E734F" w:rsidRDefault="006E734F" w:rsidP="00823E1D">
      <w:pPr>
        <w:pStyle w:val="BodyList"/>
      </w:pPr>
    </w:p>
    <w:p w14:paraId="79367C15" w14:textId="77777777" w:rsidR="006E734F" w:rsidRDefault="006E734F" w:rsidP="00823E1D">
      <w:pPr>
        <w:pStyle w:val="BodyList"/>
      </w:pPr>
    </w:p>
    <w:p w14:paraId="3C2F68E8" w14:textId="0CA796C6" w:rsidR="007142DD" w:rsidRDefault="007142DD">
      <w:pPr>
        <w:spacing w:after="240"/>
        <w:rPr>
          <w:rFonts w:eastAsia="Times New Roman" w:cs="Times New Roman"/>
          <w:color w:val="000000" w:themeColor="text1"/>
          <w:lang w:eastAsia="en-GB"/>
        </w:rPr>
      </w:pPr>
      <w:r>
        <w:br w:type="page"/>
      </w:r>
    </w:p>
    <w:p w14:paraId="591732EB" w14:textId="3A432000" w:rsidR="00823E1D" w:rsidRPr="008118A1" w:rsidRDefault="00823E1D" w:rsidP="00823E1D">
      <w:pPr>
        <w:pStyle w:val="BodyList"/>
      </w:pPr>
      <w:r w:rsidRPr="002E440D">
        <w:rPr>
          <w:b/>
          <w:bCs/>
        </w:rPr>
        <w:lastRenderedPageBreak/>
        <w:t>EXECUTED AS A DEED</w:t>
      </w:r>
      <w:r w:rsidRPr="008118A1">
        <w:t xml:space="preserve"> by</w:t>
      </w:r>
      <w:r w:rsidRPr="008118A1">
        <w:tab/>
      </w:r>
      <w:r w:rsidRPr="008118A1">
        <w:tab/>
      </w:r>
      <w:r w:rsidRPr="008118A1">
        <w:tab/>
        <w:t>)</w:t>
      </w:r>
    </w:p>
    <w:p w14:paraId="6A09459F" w14:textId="77777777" w:rsidR="00823E1D" w:rsidRPr="008118A1" w:rsidRDefault="00823E1D" w:rsidP="00823E1D">
      <w:pPr>
        <w:pStyle w:val="BodyList"/>
      </w:pPr>
      <w:r w:rsidRPr="008118A1">
        <w:t>[Existing Shareholder]</w:t>
      </w:r>
      <w:r w:rsidRPr="008118A1">
        <w:tab/>
      </w:r>
      <w:r w:rsidRPr="008118A1">
        <w:tab/>
      </w:r>
      <w:r w:rsidRPr="008118A1">
        <w:tab/>
        <w:t xml:space="preserve">) </w:t>
      </w:r>
      <w:r w:rsidRPr="008118A1">
        <w:tab/>
        <w:t>………………………….</w:t>
      </w:r>
    </w:p>
    <w:p w14:paraId="00C0E651" w14:textId="77777777" w:rsidR="00823E1D" w:rsidRPr="008118A1" w:rsidRDefault="00823E1D" w:rsidP="00823E1D">
      <w:pPr>
        <w:pStyle w:val="Body"/>
      </w:pPr>
      <w:r w:rsidRPr="008118A1">
        <w:rPr>
          <w:color w:val="000000"/>
        </w:rPr>
        <w:t>in the presence of:</w:t>
      </w:r>
      <w:r w:rsidRPr="008118A1">
        <w:rPr>
          <w:color w:val="000000"/>
        </w:rPr>
        <w:tab/>
      </w:r>
      <w:r w:rsidRPr="008118A1">
        <w:rPr>
          <w:color w:val="000000"/>
        </w:rPr>
        <w:tab/>
      </w:r>
      <w:r w:rsidRPr="008118A1">
        <w:rPr>
          <w:color w:val="000000"/>
        </w:rPr>
        <w:tab/>
      </w:r>
      <w:r w:rsidRPr="008118A1">
        <w:rPr>
          <w:color w:val="000000"/>
        </w:rPr>
        <w:tab/>
        <w:t>)</w:t>
      </w:r>
      <w:r w:rsidRPr="008118A1">
        <w:rPr>
          <w:color w:val="000000"/>
        </w:rPr>
        <w:tab/>
        <w:t>[Existing Shareholder]</w:t>
      </w:r>
    </w:p>
    <w:p w14:paraId="1850A397" w14:textId="77777777" w:rsidR="002E440D" w:rsidRDefault="002E440D" w:rsidP="00823E1D">
      <w:pPr>
        <w:pStyle w:val="BodyList"/>
      </w:pPr>
    </w:p>
    <w:p w14:paraId="73EE17F3" w14:textId="77777777" w:rsidR="002E440D" w:rsidRDefault="002E440D" w:rsidP="00823E1D">
      <w:pPr>
        <w:pStyle w:val="BodyList"/>
      </w:pPr>
    </w:p>
    <w:p w14:paraId="08972A29" w14:textId="77777777" w:rsidR="002E440D" w:rsidRDefault="002E440D" w:rsidP="00823E1D">
      <w:pPr>
        <w:pStyle w:val="BodyList"/>
      </w:pPr>
    </w:p>
    <w:p w14:paraId="03506714" w14:textId="45452487" w:rsidR="00823E1D" w:rsidRPr="00406FC7" w:rsidRDefault="00823E1D" w:rsidP="00823E1D">
      <w:pPr>
        <w:pStyle w:val="BodyList"/>
      </w:pPr>
      <w:r w:rsidRPr="00406FC7">
        <w:t xml:space="preserve">Signature of witness: </w:t>
      </w:r>
      <w:r w:rsidRPr="008118A1">
        <w:tab/>
        <w:t>………………………….</w:t>
      </w:r>
    </w:p>
    <w:p w14:paraId="3E8F1FD7" w14:textId="77777777" w:rsidR="00823E1D" w:rsidRPr="00406FC7" w:rsidRDefault="00823E1D" w:rsidP="00823E1D">
      <w:pPr>
        <w:spacing w:line="240" w:lineRule="atLeast"/>
        <w:jc w:val="both"/>
        <w:rPr>
          <w:rFonts w:eastAsia="Arial"/>
          <w:color w:val="000000"/>
          <w:u w:color="000000"/>
          <w:lang w:eastAsia="en-GB"/>
        </w:rPr>
      </w:pPr>
    </w:p>
    <w:p w14:paraId="13C55B94" w14:textId="77777777" w:rsidR="00823E1D" w:rsidRPr="00406FC7" w:rsidRDefault="00823E1D" w:rsidP="00823E1D">
      <w:pPr>
        <w:pStyle w:val="Body"/>
      </w:pPr>
      <w:r w:rsidRPr="00406FC7">
        <w:rPr>
          <w:color w:val="000000"/>
        </w:rPr>
        <w:t>Name of witness:</w:t>
      </w:r>
      <w:r w:rsidRPr="008118A1">
        <w:rPr>
          <w:color w:val="000000"/>
        </w:rPr>
        <w:tab/>
      </w:r>
      <w:r w:rsidRPr="008118A1">
        <w:rPr>
          <w:color w:val="000000"/>
        </w:rPr>
        <w:tab/>
      </w:r>
      <w:r w:rsidRPr="008118A1">
        <w:t>………………………….</w:t>
      </w:r>
    </w:p>
    <w:p w14:paraId="1556E72E" w14:textId="77777777" w:rsidR="00823E1D" w:rsidRPr="00406FC7" w:rsidRDefault="00823E1D" w:rsidP="00823E1D">
      <w:pPr>
        <w:pStyle w:val="BodyList"/>
      </w:pPr>
      <w:r w:rsidRPr="00406FC7">
        <w:t>Address of witness:</w:t>
      </w:r>
      <w:r w:rsidRPr="008118A1">
        <w:tab/>
        <w:t>………………………….</w:t>
      </w:r>
    </w:p>
    <w:p w14:paraId="41EF7BD8" w14:textId="77777777" w:rsidR="00823E1D" w:rsidRPr="008118A1" w:rsidRDefault="00823E1D" w:rsidP="00823E1D">
      <w:pPr>
        <w:spacing w:line="240" w:lineRule="exact"/>
        <w:jc w:val="both"/>
        <w:rPr>
          <w:rFonts w:asciiTheme="minorHAnsi" w:hAnsiTheme="minorHAnsi" w:cstheme="minorHAnsi"/>
          <w:color w:val="000000"/>
          <w:u w:color="000000"/>
        </w:rPr>
      </w:pPr>
      <w:r w:rsidRPr="008118A1">
        <w:rPr>
          <w:rFonts w:asciiTheme="minorHAnsi" w:hAnsiTheme="minorHAnsi" w:cstheme="minorHAnsi"/>
          <w:color w:val="000000"/>
          <w:u w:color="000000"/>
        </w:rPr>
        <w:tab/>
      </w:r>
      <w:r w:rsidRPr="008118A1">
        <w:rPr>
          <w:rFonts w:asciiTheme="minorHAnsi" w:hAnsiTheme="minorHAnsi" w:cstheme="minorHAnsi"/>
          <w:color w:val="000000"/>
          <w:u w:color="000000"/>
        </w:rPr>
        <w:tab/>
      </w:r>
      <w:r w:rsidRPr="008118A1">
        <w:rPr>
          <w:rFonts w:asciiTheme="minorHAnsi" w:hAnsiTheme="minorHAnsi" w:cstheme="minorHAnsi"/>
          <w:color w:val="000000"/>
          <w:u w:color="000000"/>
        </w:rPr>
        <w:tab/>
      </w:r>
    </w:p>
    <w:p w14:paraId="1B6EE6C9" w14:textId="77777777" w:rsidR="00823E1D" w:rsidRPr="008118A1" w:rsidRDefault="00823E1D" w:rsidP="002E440D">
      <w:pPr>
        <w:pStyle w:val="Body"/>
        <w:ind w:left="1700" w:firstLine="850"/>
      </w:pPr>
      <w:r w:rsidRPr="008118A1">
        <w:t>………………………….</w:t>
      </w:r>
    </w:p>
    <w:p w14:paraId="08987448" w14:textId="77777777" w:rsidR="00823E1D" w:rsidRPr="008118A1" w:rsidRDefault="00823E1D" w:rsidP="00823E1D">
      <w:pPr>
        <w:pStyle w:val="BoldHeading"/>
      </w:pPr>
      <w:r w:rsidRPr="008118A1">
        <w:t>[OR]</w:t>
      </w:r>
    </w:p>
    <w:p w14:paraId="644E7664" w14:textId="77777777" w:rsidR="006E734F" w:rsidRDefault="006E734F" w:rsidP="00823E1D">
      <w:pPr>
        <w:pStyle w:val="BodyList"/>
      </w:pPr>
    </w:p>
    <w:p w14:paraId="5BB197AA" w14:textId="01D85C02" w:rsidR="00823E1D" w:rsidRPr="008118A1" w:rsidRDefault="00823E1D" w:rsidP="00823E1D">
      <w:pPr>
        <w:pStyle w:val="BodyList"/>
      </w:pPr>
      <w:r w:rsidRPr="002E440D">
        <w:rPr>
          <w:b/>
          <w:bCs/>
        </w:rPr>
        <w:t>EXECUTED AS A DEED</w:t>
      </w:r>
      <w:r w:rsidRPr="008118A1">
        <w:t xml:space="preserve"> by</w:t>
      </w:r>
      <w:r w:rsidRPr="008118A1">
        <w:tab/>
      </w:r>
      <w:r w:rsidRPr="008118A1">
        <w:tab/>
      </w:r>
      <w:r w:rsidRPr="008118A1">
        <w:tab/>
        <w:t>)</w:t>
      </w:r>
    </w:p>
    <w:p w14:paraId="471446B9" w14:textId="77777777" w:rsidR="00823E1D" w:rsidRPr="008118A1" w:rsidRDefault="00823E1D" w:rsidP="00823E1D">
      <w:pPr>
        <w:pStyle w:val="BodyList"/>
      </w:pPr>
      <w:r w:rsidRPr="008118A1">
        <w:t>[</w:t>
      </w:r>
      <w:r w:rsidRPr="008118A1">
        <w:rPr>
          <w:i/>
        </w:rPr>
        <w:t>insert name of corporate Existing Shareholder</w:t>
      </w:r>
      <w:r w:rsidRPr="008118A1">
        <w:t>]</w:t>
      </w:r>
      <w:r w:rsidRPr="008118A1">
        <w:tab/>
        <w:t>)</w:t>
      </w:r>
    </w:p>
    <w:p w14:paraId="6FEA0B9C" w14:textId="77777777" w:rsidR="00823E1D" w:rsidRPr="008118A1" w:rsidRDefault="00823E1D" w:rsidP="00823E1D">
      <w:pPr>
        <w:pStyle w:val="BodyList"/>
      </w:pPr>
      <w:r w:rsidRPr="008118A1">
        <w:t>[</w:t>
      </w:r>
      <w:r w:rsidRPr="002E440D">
        <w:rPr>
          <w:b/>
          <w:bCs/>
        </w:rPr>
        <w:t>LIMITED/LTD</w:t>
      </w:r>
      <w:r w:rsidRPr="008118A1">
        <w:t>]</w:t>
      </w:r>
      <w:r w:rsidRPr="008118A1">
        <w:tab/>
      </w:r>
      <w:r w:rsidRPr="008118A1">
        <w:tab/>
      </w:r>
      <w:r w:rsidRPr="008118A1">
        <w:tab/>
      </w:r>
      <w:r w:rsidRPr="008118A1">
        <w:tab/>
        <w:t xml:space="preserve">) </w:t>
      </w:r>
      <w:r w:rsidRPr="008118A1">
        <w:tab/>
        <w:t>………………………….</w:t>
      </w:r>
    </w:p>
    <w:p w14:paraId="00CC48CD" w14:textId="77777777" w:rsidR="00823E1D" w:rsidRPr="008118A1" w:rsidRDefault="00823E1D" w:rsidP="00823E1D">
      <w:pPr>
        <w:pStyle w:val="BodyList"/>
      </w:pPr>
      <w:r w:rsidRPr="008118A1">
        <w:t xml:space="preserve">acting by …………………………. a director </w:t>
      </w:r>
      <w:r w:rsidRPr="008118A1">
        <w:tab/>
        <w:t xml:space="preserve">) </w:t>
      </w:r>
      <w:r w:rsidRPr="008118A1">
        <w:tab/>
        <w:t>Director</w:t>
      </w:r>
    </w:p>
    <w:p w14:paraId="38118DF4" w14:textId="77777777" w:rsidR="00823E1D" w:rsidRPr="008118A1" w:rsidRDefault="00823E1D" w:rsidP="00823E1D">
      <w:pPr>
        <w:pStyle w:val="Body"/>
      </w:pPr>
      <w:r w:rsidRPr="008118A1">
        <w:rPr>
          <w:color w:val="000000"/>
        </w:rPr>
        <w:t>in the presence of:</w:t>
      </w:r>
      <w:r w:rsidRPr="008118A1">
        <w:rPr>
          <w:color w:val="000000"/>
        </w:rPr>
        <w:tab/>
      </w:r>
      <w:r w:rsidRPr="008118A1">
        <w:rPr>
          <w:color w:val="000000"/>
        </w:rPr>
        <w:tab/>
      </w:r>
      <w:r w:rsidRPr="008118A1">
        <w:rPr>
          <w:color w:val="000000"/>
        </w:rPr>
        <w:tab/>
      </w:r>
      <w:r w:rsidRPr="008118A1">
        <w:rPr>
          <w:color w:val="000000"/>
        </w:rPr>
        <w:tab/>
        <w:t>)</w:t>
      </w:r>
    </w:p>
    <w:p w14:paraId="4801AE1F" w14:textId="77777777" w:rsidR="002E440D" w:rsidRDefault="002E440D" w:rsidP="00823E1D">
      <w:pPr>
        <w:pStyle w:val="BodyList"/>
      </w:pPr>
    </w:p>
    <w:p w14:paraId="23CB0413" w14:textId="77777777" w:rsidR="002E440D" w:rsidRDefault="002E440D" w:rsidP="00823E1D">
      <w:pPr>
        <w:pStyle w:val="BodyList"/>
      </w:pPr>
    </w:p>
    <w:p w14:paraId="6AFD8875" w14:textId="77777777" w:rsidR="002E440D" w:rsidRDefault="002E440D" w:rsidP="00823E1D">
      <w:pPr>
        <w:pStyle w:val="BodyList"/>
      </w:pPr>
    </w:p>
    <w:p w14:paraId="147FAD4D" w14:textId="2A391594" w:rsidR="00823E1D" w:rsidRPr="00406FC7" w:rsidRDefault="00823E1D" w:rsidP="00823E1D">
      <w:pPr>
        <w:pStyle w:val="BodyList"/>
      </w:pPr>
      <w:r w:rsidRPr="00406FC7">
        <w:t xml:space="preserve">Signature of witness: </w:t>
      </w:r>
      <w:r w:rsidRPr="008118A1">
        <w:tab/>
        <w:t>………………………….</w:t>
      </w:r>
    </w:p>
    <w:p w14:paraId="012811E2" w14:textId="77777777" w:rsidR="00823E1D" w:rsidRPr="00406FC7" w:rsidRDefault="00823E1D" w:rsidP="00823E1D">
      <w:pPr>
        <w:spacing w:line="240" w:lineRule="atLeast"/>
        <w:jc w:val="both"/>
        <w:rPr>
          <w:rFonts w:eastAsia="Arial"/>
          <w:color w:val="000000"/>
          <w:u w:color="000000"/>
          <w:lang w:eastAsia="en-GB"/>
        </w:rPr>
      </w:pPr>
    </w:p>
    <w:p w14:paraId="7942B356" w14:textId="77777777" w:rsidR="00823E1D" w:rsidRPr="00406FC7" w:rsidRDefault="00823E1D" w:rsidP="00823E1D">
      <w:pPr>
        <w:pStyle w:val="Body"/>
      </w:pPr>
      <w:r w:rsidRPr="00406FC7">
        <w:rPr>
          <w:color w:val="000000"/>
        </w:rPr>
        <w:t>Name of witness:</w:t>
      </w:r>
      <w:r w:rsidRPr="008118A1">
        <w:rPr>
          <w:color w:val="000000"/>
        </w:rPr>
        <w:tab/>
      </w:r>
      <w:r w:rsidRPr="008118A1">
        <w:rPr>
          <w:color w:val="000000"/>
        </w:rPr>
        <w:tab/>
      </w:r>
      <w:r w:rsidRPr="008118A1">
        <w:t>………………………….</w:t>
      </w:r>
    </w:p>
    <w:p w14:paraId="0EE6D8D7" w14:textId="77777777" w:rsidR="00823E1D" w:rsidRPr="00406FC7" w:rsidRDefault="00823E1D" w:rsidP="00823E1D">
      <w:pPr>
        <w:pStyle w:val="Body"/>
      </w:pPr>
      <w:r w:rsidRPr="00406FC7">
        <w:rPr>
          <w:color w:val="000000"/>
        </w:rPr>
        <w:t>Address of witness:</w:t>
      </w:r>
      <w:r w:rsidRPr="008118A1">
        <w:rPr>
          <w:color w:val="000000"/>
        </w:rPr>
        <w:tab/>
      </w:r>
      <w:r w:rsidRPr="008118A1">
        <w:t>………………………….</w:t>
      </w:r>
    </w:p>
    <w:p w14:paraId="49197304" w14:textId="77777777" w:rsidR="00947F21" w:rsidRPr="004A2E37" w:rsidRDefault="00823E1D" w:rsidP="002E440D">
      <w:pPr>
        <w:ind w:left="1700" w:firstLine="850"/>
        <w:rPr>
          <w:szCs w:val="24"/>
        </w:rPr>
      </w:pPr>
      <w:r w:rsidRPr="008118A1">
        <w:rPr>
          <w:color w:val="000000"/>
        </w:rPr>
        <w:t>………………………….</w:t>
      </w:r>
      <w:r w:rsidR="00947F21">
        <w:rPr>
          <w:sz w:val="16"/>
        </w:rPr>
        <w:t xml:space="preserve">   </w:t>
      </w:r>
    </w:p>
    <w:bookmarkEnd w:id="1"/>
    <w:p w14:paraId="705E4228" w14:textId="77777777" w:rsidR="00A71011" w:rsidRDefault="00A71011" w:rsidP="00130059"/>
    <w:sectPr w:rsidR="00A71011" w:rsidSect="00211D34">
      <w:pgSz w:w="11907" w:h="16840" w:code="9"/>
      <w:pgMar w:top="1418" w:right="1418" w:bottom="1418" w:left="1418" w:header="709" w:footer="567"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BAG4AbgBlAHgAdQByAGU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9FCDF" w14:textId="77777777" w:rsidR="00F17FA7" w:rsidRDefault="00F17FA7" w:rsidP="00C82318">
      <w:r>
        <w:separator/>
      </w:r>
    </w:p>
  </w:endnote>
  <w:endnote w:type="continuationSeparator" w:id="0">
    <w:p w14:paraId="05EE8837" w14:textId="77777777" w:rsidR="00F17FA7" w:rsidRDefault="00F17FA7" w:rsidP="00C8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4DE7B" w14:textId="77777777" w:rsidR="00C76CBF" w:rsidRDefault="00C76C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16F0" w14:textId="77777777" w:rsidR="008D5A14" w:rsidRDefault="00776A54" w:rsidP="00C06438">
    <w:pPr>
      <w:pStyle w:val="Footer"/>
      <w:tabs>
        <w:tab w:val="clear" w:pos="4678"/>
        <w:tab w:val="clear" w:pos="9356"/>
        <w:tab w:val="center" w:pos="4536"/>
        <w:tab w:val="right" w:pos="9072"/>
      </w:tabs>
    </w:pPr>
    <w:r>
      <w:rPr>
        <w:noProof/>
      </w:rPr>
      <mc:AlternateContent>
        <mc:Choice Requires="wps">
          <w:drawing>
            <wp:anchor distT="0" distB="0" distL="114300" distR="114300" simplePos="0" relativeHeight="251662336" behindDoc="0" locked="0" layoutInCell="1" allowOverlap="1" wp14:anchorId="56FE341F" wp14:editId="71226E7D">
              <wp:simplePos x="0" y="0"/>
              <wp:positionH relativeFrom="page">
                <wp:posOffset>347980</wp:posOffset>
              </wp:positionH>
              <wp:positionV relativeFrom="page">
                <wp:posOffset>10407015</wp:posOffset>
              </wp:positionV>
              <wp:extent cx="6845300" cy="254000"/>
              <wp:effectExtent l="0" t="0" r="12700" b="12700"/>
              <wp:wrapNone/>
              <wp:docPr id="3" name="Text Box 3" descr="OPFooter"/>
              <wp:cNvGraphicFramePr/>
              <a:graphic xmlns:a="http://schemas.openxmlformats.org/drawingml/2006/main">
                <a:graphicData uri="http://schemas.microsoft.com/office/word/2010/wordprocessingShape">
                  <wps:wsp>
                    <wps:cNvSpPr txBox="1"/>
                    <wps:spPr>
                      <a:xfrm>
                        <a:off x="0" y="0"/>
                        <a:ext cx="68453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EF6CCE" w14:textId="77777777" w:rsidR="00776A54" w:rsidRPr="00B12D1C" w:rsidRDefault="00776A54" w:rsidP="00776A54">
                          <w:pPr>
                            <w:jc w:val="right"/>
                            <w:rPr>
                              <w:color w:val="000000"/>
                              <w:sz w:val="8"/>
                            </w:rPr>
                          </w:pPr>
                          <w:r>
                            <w:rPr>
                              <w:color w:val="000000"/>
                              <w:sz w:val="8"/>
                            </w:rPr>
                            <w:t xml:space="preserve">PAGE: </w:t>
                          </w:r>
                          <w:r>
                            <w:rPr>
                              <w:color w:val="000000"/>
                              <w:sz w:val="8"/>
                            </w:rPr>
                            <w:fldChar w:fldCharType="begin"/>
                          </w:r>
                          <w:r>
                            <w:rPr>
                              <w:color w:val="000000"/>
                              <w:sz w:val="8"/>
                            </w:rPr>
                            <w:instrText xml:space="preserve"> PAGE  \* MERGEFORMAT </w:instrText>
                          </w:r>
                          <w:r>
                            <w:rPr>
                              <w:color w:val="000000"/>
                              <w:sz w:val="8"/>
                            </w:rPr>
                            <w:fldChar w:fldCharType="separate"/>
                          </w:r>
                          <w:r>
                            <w:rPr>
                              <w:noProof/>
                              <w:color w:val="000000"/>
                              <w:sz w:val="8"/>
                            </w:rPr>
                            <w:t>1</w:t>
                          </w:r>
                          <w:r>
                            <w:rPr>
                              <w:color w:val="000000"/>
                              <w:sz w:val="8"/>
                            </w:rPr>
                            <w:fldChar w:fldCharType="end"/>
                          </w:r>
                          <w:r>
                            <w:rPr>
                              <w:color w:val="000000"/>
                              <w:sz w:val="8"/>
                            </w:rPr>
                            <w:t xml:space="preserve"> OF </w:t>
                          </w:r>
                          <w:r>
                            <w:rPr>
                              <w:color w:val="000000"/>
                              <w:sz w:val="8"/>
                            </w:rPr>
                            <w:fldChar w:fldCharType="begin"/>
                          </w:r>
                          <w:r>
                            <w:rPr>
                              <w:color w:val="000000"/>
                              <w:sz w:val="8"/>
                            </w:rPr>
                            <w:instrText xml:space="preserve"> NUMPAGES  \* MERGEFORMAT </w:instrText>
                          </w:r>
                          <w:r>
                            <w:rPr>
                              <w:color w:val="000000"/>
                              <w:sz w:val="8"/>
                            </w:rPr>
                            <w:fldChar w:fldCharType="separate"/>
                          </w:r>
                          <w:r>
                            <w:rPr>
                              <w:noProof/>
                              <w:color w:val="000000"/>
                              <w:sz w:val="8"/>
                            </w:rPr>
                            <w:t>1</w:t>
                          </w:r>
                          <w:r>
                            <w:rPr>
                              <w:color w:val="000000"/>
                              <w:sz w:val="8"/>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56FE341F" id="_x0000_t202" coordsize="21600,21600" o:spt="202" path="m,l,21600r21600,l21600,xe">
              <v:stroke joinstyle="miter"/>
              <v:path gradientshapeok="t" o:connecttype="rect"/>
            </v:shapetype>
            <v:shape id="Text Box 3" o:spid="_x0000_s1026" type="#_x0000_t202" alt="OPFooter" style="position:absolute;margin-left:27.4pt;margin-top:819.45pt;width:539pt;height:20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" filled="f" stroked="f" strokeweight=".5pt">
              <v:textbox inset="0,0,0,0">
                <w:txbxContent>
                  <w:p w14:paraId="30EF6CCE" w14:textId="77777777" w:rsidR="00776A54" w:rsidRPr="00B12D1C" w:rsidRDefault="00776A54" w:rsidP="00776A54">
                    <w:pPr>
                      <w:jc w:val="right"/>
                      <w:rPr>
                        <w:color w:val="000000"/>
                        <w:sz w:val="8"/>
                      </w:rPr>
                    </w:pPr>
                    <w:r>
                      <w:rPr>
                        <w:color w:val="000000"/>
                        <w:sz w:val="8"/>
                      </w:rPr>
                      <w:t xml:space="preserve">PAGE: </w:t>
                    </w:r>
                    <w:r>
                      <w:rPr>
                        <w:color w:val="000000"/>
                        <w:sz w:val="8"/>
                      </w:rPr>
                      <w:fldChar w:fldCharType="begin"/>
                    </w:r>
                    <w:r>
                      <w:rPr>
                        <w:color w:val="000000"/>
                        <w:sz w:val="8"/>
                      </w:rPr>
                      <w:instrText xml:space="preserve"> PAGE  \* MERGEFORMAT </w:instrText>
                    </w:r>
                    <w:r>
                      <w:rPr>
                        <w:color w:val="000000"/>
                        <w:sz w:val="8"/>
                      </w:rPr>
                      <w:fldChar w:fldCharType="separate"/>
                    </w:r>
                    <w:r>
                      <w:rPr>
                        <w:noProof/>
                        <w:color w:val="000000"/>
                        <w:sz w:val="8"/>
                      </w:rPr>
                      <w:t>1</w:t>
                    </w:r>
                    <w:r>
                      <w:rPr>
                        <w:color w:val="000000"/>
                        <w:sz w:val="8"/>
                      </w:rPr>
                      <w:fldChar w:fldCharType="end"/>
                    </w:r>
                    <w:r>
                      <w:rPr>
                        <w:color w:val="000000"/>
                        <w:sz w:val="8"/>
                      </w:rPr>
                      <w:t xml:space="preserve"> OF </w:t>
                    </w:r>
                    <w:r>
                      <w:rPr>
                        <w:color w:val="000000"/>
                        <w:sz w:val="8"/>
                      </w:rPr>
                      <w:fldChar w:fldCharType="begin"/>
                    </w:r>
                    <w:r>
                      <w:rPr>
                        <w:color w:val="000000"/>
                        <w:sz w:val="8"/>
                      </w:rPr>
                      <w:instrText xml:space="preserve"> NUMPAGES  \* MERGEFORMAT </w:instrText>
                    </w:r>
                    <w:r>
                      <w:rPr>
                        <w:color w:val="000000"/>
                        <w:sz w:val="8"/>
                      </w:rPr>
                      <w:fldChar w:fldCharType="separate"/>
                    </w:r>
                    <w:r>
                      <w:rPr>
                        <w:noProof/>
                        <w:color w:val="000000"/>
                        <w:sz w:val="8"/>
                      </w:rPr>
                      <w:t>1</w:t>
                    </w:r>
                    <w:r>
                      <w:rPr>
                        <w:color w:val="000000"/>
                        <w:sz w:val="8"/>
                      </w:rPr>
                      <w:fldChar w:fldCharType="end"/>
                    </w:r>
                  </w:p>
                </w:txbxContent>
              </v:textbox>
              <w10:wrap anchorx="page" anchory="page"/>
            </v:shape>
          </w:pict>
        </mc:Fallback>
      </mc:AlternateContent>
    </w:r>
    <w:r w:rsidR="008D5A14">
      <w:tab/>
    </w:r>
  </w:p>
  <w:p w14:paraId="0E4D52D8" w14:textId="170B33DA" w:rsidR="00C76CBF" w:rsidRDefault="00650726" w:rsidP="00C76CBF">
    <w:pPr>
      <w:pStyle w:val="Footer"/>
      <w:tabs>
        <w:tab w:val="clear" w:pos="4678"/>
        <w:tab w:val="clear" w:pos="9356"/>
        <w:tab w:val="center" w:pos="4536"/>
        <w:tab w:val="right" w:pos="9072"/>
      </w:tabs>
    </w:pPr>
    <w:fldSimple w:instr=" DOCPROPERTY iManageFooter \* MERGEFORMAT ">
      <w:r w:rsidR="007D385E">
        <w:t>#60570179 v4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58331" w14:textId="77777777" w:rsidR="00B12D1C" w:rsidRDefault="00B12D1C">
    <w:pPr>
      <w:pStyle w:val="Footer"/>
    </w:pPr>
    <w:r>
      <w:rPr>
        <w:noProof/>
      </w:rPr>
      <mc:AlternateContent>
        <mc:Choice Requires="wps">
          <w:drawing>
            <wp:anchor distT="0" distB="0" distL="114300" distR="114300" simplePos="0" relativeHeight="251660288" behindDoc="0" locked="0" layoutInCell="1" allowOverlap="1" wp14:anchorId="50F59A75" wp14:editId="79336DD1">
              <wp:simplePos x="0" y="0"/>
              <wp:positionH relativeFrom="page">
                <wp:posOffset>355600</wp:posOffset>
              </wp:positionH>
              <wp:positionV relativeFrom="page">
                <wp:posOffset>10439400</wp:posOffset>
              </wp:positionV>
              <wp:extent cx="6845300" cy="254000"/>
              <wp:effectExtent l="0" t="0" r="12700" b="12700"/>
              <wp:wrapNone/>
              <wp:docPr id="2" name="Text Box 2" descr="OPFooter"/>
              <wp:cNvGraphicFramePr/>
              <a:graphic xmlns:a="http://schemas.openxmlformats.org/drawingml/2006/main">
                <a:graphicData uri="http://schemas.microsoft.com/office/word/2010/wordprocessingShape">
                  <wps:wsp>
                    <wps:cNvSpPr txBox="1"/>
                    <wps:spPr>
                      <a:xfrm>
                        <a:off x="0" y="0"/>
                        <a:ext cx="684530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F683AF" w14:textId="77777777" w:rsidR="00B12D1C" w:rsidRPr="00B12D1C" w:rsidRDefault="00B12D1C" w:rsidP="00B12D1C">
                          <w:pPr>
                            <w:jc w:val="right"/>
                            <w:rPr>
                              <w:color w:val="000000"/>
                              <w:sz w:val="8"/>
                            </w:rPr>
                          </w:pPr>
                          <w:r>
                            <w:rPr>
                              <w:color w:val="000000"/>
                              <w:sz w:val="8"/>
                            </w:rPr>
                            <w:t xml:space="preserve">PAGE: </w:t>
                          </w:r>
                          <w:r>
                            <w:rPr>
                              <w:color w:val="000000"/>
                              <w:sz w:val="8"/>
                            </w:rPr>
                            <w:fldChar w:fldCharType="begin"/>
                          </w:r>
                          <w:r>
                            <w:rPr>
                              <w:color w:val="000000"/>
                              <w:sz w:val="8"/>
                            </w:rPr>
                            <w:instrText xml:space="preserve"> PAGE  \* MERGEFORMAT </w:instrText>
                          </w:r>
                          <w:r>
                            <w:rPr>
                              <w:color w:val="000000"/>
                              <w:sz w:val="8"/>
                            </w:rPr>
                            <w:fldChar w:fldCharType="separate"/>
                          </w:r>
                          <w:r>
                            <w:rPr>
                              <w:noProof/>
                              <w:color w:val="000000"/>
                              <w:sz w:val="8"/>
                            </w:rPr>
                            <w:t>1</w:t>
                          </w:r>
                          <w:r>
                            <w:rPr>
                              <w:color w:val="000000"/>
                              <w:sz w:val="8"/>
                            </w:rPr>
                            <w:fldChar w:fldCharType="end"/>
                          </w:r>
                          <w:r>
                            <w:rPr>
                              <w:color w:val="000000"/>
                              <w:sz w:val="8"/>
                            </w:rPr>
                            <w:t xml:space="preserve"> OF </w:t>
                          </w:r>
                          <w:r>
                            <w:rPr>
                              <w:color w:val="000000"/>
                              <w:sz w:val="8"/>
                            </w:rPr>
                            <w:fldChar w:fldCharType="begin"/>
                          </w:r>
                          <w:r>
                            <w:rPr>
                              <w:color w:val="000000"/>
                              <w:sz w:val="8"/>
                            </w:rPr>
                            <w:instrText xml:space="preserve"> NUMPAGES  \* MERGEFORMAT </w:instrText>
                          </w:r>
                          <w:r>
                            <w:rPr>
                              <w:color w:val="000000"/>
                              <w:sz w:val="8"/>
                            </w:rPr>
                            <w:fldChar w:fldCharType="separate"/>
                          </w:r>
                          <w:r>
                            <w:rPr>
                              <w:noProof/>
                              <w:color w:val="000000"/>
                              <w:sz w:val="8"/>
                            </w:rPr>
                            <w:t>1</w:t>
                          </w:r>
                          <w:r>
                            <w:rPr>
                              <w:color w:val="000000"/>
                              <w:sz w:val="8"/>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50F59A75" id="_x0000_t202" coordsize="21600,21600" o:spt="202" path="m,l,21600r21600,l21600,xe">
              <v:stroke joinstyle="miter"/>
              <v:path gradientshapeok="t" o:connecttype="rect"/>
            </v:shapetype>
            <v:shape id="Text Box 2" o:spid="_x0000_s1027" type="#_x0000_t202" alt="OPFooter" style="position:absolute;margin-left:28pt;margin-top:822pt;width:539pt;height:20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" filled="f" stroked="f" strokeweight=".5pt">
              <v:textbox inset="0,0,0,0">
                <w:txbxContent>
                  <w:p w14:paraId="39F683AF" w14:textId="77777777" w:rsidR="00B12D1C" w:rsidRPr="00B12D1C" w:rsidRDefault="00B12D1C" w:rsidP="00B12D1C">
                    <w:pPr>
                      <w:jc w:val="right"/>
                      <w:rPr>
                        <w:color w:val="000000"/>
                        <w:sz w:val="8"/>
                      </w:rPr>
                    </w:pPr>
                    <w:r>
                      <w:rPr>
                        <w:color w:val="000000"/>
                        <w:sz w:val="8"/>
                      </w:rPr>
                      <w:t xml:space="preserve">PAGE: </w:t>
                    </w:r>
                    <w:r>
                      <w:rPr>
                        <w:color w:val="000000"/>
                        <w:sz w:val="8"/>
                      </w:rPr>
                      <w:fldChar w:fldCharType="begin"/>
                    </w:r>
                    <w:r>
                      <w:rPr>
                        <w:color w:val="000000"/>
                        <w:sz w:val="8"/>
                      </w:rPr>
                      <w:instrText xml:space="preserve"> PAGE  \* MERGEFORMAT </w:instrText>
                    </w:r>
                    <w:r>
                      <w:rPr>
                        <w:color w:val="000000"/>
                        <w:sz w:val="8"/>
                      </w:rPr>
                      <w:fldChar w:fldCharType="separate"/>
                    </w:r>
                    <w:r>
                      <w:rPr>
                        <w:noProof/>
                        <w:color w:val="000000"/>
                        <w:sz w:val="8"/>
                      </w:rPr>
                      <w:t>1</w:t>
                    </w:r>
                    <w:r>
                      <w:rPr>
                        <w:color w:val="000000"/>
                        <w:sz w:val="8"/>
                      </w:rPr>
                      <w:fldChar w:fldCharType="end"/>
                    </w:r>
                    <w:r>
                      <w:rPr>
                        <w:color w:val="000000"/>
                        <w:sz w:val="8"/>
                      </w:rPr>
                      <w:t xml:space="preserve"> OF </w:t>
                    </w:r>
                    <w:r>
                      <w:rPr>
                        <w:color w:val="000000"/>
                        <w:sz w:val="8"/>
                      </w:rPr>
                      <w:fldChar w:fldCharType="begin"/>
                    </w:r>
                    <w:r>
                      <w:rPr>
                        <w:color w:val="000000"/>
                        <w:sz w:val="8"/>
                      </w:rPr>
                      <w:instrText xml:space="preserve"> NUMPAGES  \* MERGEFORMAT </w:instrText>
                    </w:r>
                    <w:r>
                      <w:rPr>
                        <w:color w:val="000000"/>
                        <w:sz w:val="8"/>
                      </w:rPr>
                      <w:fldChar w:fldCharType="separate"/>
                    </w:r>
                    <w:r>
                      <w:rPr>
                        <w:noProof/>
                        <w:color w:val="000000"/>
                        <w:sz w:val="8"/>
                      </w:rPr>
                      <w:t>1</w:t>
                    </w:r>
                    <w:r>
                      <w:rPr>
                        <w:color w:val="000000"/>
                        <w:sz w:val="8"/>
                      </w:rPr>
                      <w:fldChar w:fldCharType="end"/>
                    </w:r>
                  </w:p>
                </w:txbxContent>
              </v:textbox>
              <w10:wrap anchorx="page" anchory="page"/>
            </v:shape>
          </w:pict>
        </mc:Fallback>
      </mc:AlternateContent>
    </w:r>
  </w:p>
  <w:p w14:paraId="248F4DF8" w14:textId="0E85ADF6" w:rsidR="00C76CBF" w:rsidRDefault="00650726" w:rsidP="00C76CBF">
    <w:pPr>
      <w:pStyle w:val="Footer"/>
    </w:pPr>
    <w:fldSimple w:instr=" DOCPROPERTY iManageFooter \* MERGEFORMAT ">
      <w:r w:rsidR="007D385E">
        <w:t>#60570179 v4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9CD36" w14:textId="77777777" w:rsidR="00F17FA7" w:rsidRDefault="00F17FA7" w:rsidP="00C82318">
      <w:r>
        <w:separator/>
      </w:r>
    </w:p>
  </w:footnote>
  <w:footnote w:type="continuationSeparator" w:id="0">
    <w:p w14:paraId="422A853B" w14:textId="77777777" w:rsidR="00F17FA7" w:rsidRDefault="00F17FA7" w:rsidP="00C82318">
      <w:r>
        <w:continuationSeparator/>
      </w:r>
    </w:p>
  </w:footnote>
  <w:footnote w:id="1">
    <w:p w14:paraId="4508D9AB" w14:textId="77777777" w:rsidR="00823E1D" w:rsidRPr="00F94E85" w:rsidRDefault="00823E1D" w:rsidP="00823E1D">
      <w:pPr>
        <w:pStyle w:val="FootnoteText"/>
      </w:pPr>
      <w:r w:rsidRPr="00F94E85">
        <w:rPr>
          <w:rStyle w:val="FootnoteReference"/>
          <w:rFonts w:asciiTheme="minorHAnsi" w:hAnsiTheme="minorHAnsi"/>
        </w:rPr>
        <w:footnoteRef/>
      </w:r>
      <w:r>
        <w:t xml:space="preserve"> </w:t>
      </w:r>
      <w:r w:rsidRPr="00787FAF">
        <w:rPr>
          <w:rFonts w:cs="Arial"/>
          <w:b/>
          <w:bCs/>
        </w:rPr>
        <w:t>Note</w:t>
      </w:r>
      <w:r w:rsidRPr="00787FAF">
        <w:rPr>
          <w:rFonts w:cs="Arial"/>
        </w:rPr>
        <w:t>: on the basis that the Investors will be receiving B ordinary shares. To be tailored as necessary.</w:t>
      </w:r>
    </w:p>
  </w:footnote>
  <w:footnote w:id="2">
    <w:p w14:paraId="7F9360F0" w14:textId="77777777" w:rsidR="00823E1D" w:rsidRPr="00974C24" w:rsidRDefault="00823E1D" w:rsidP="00823E1D">
      <w:pPr>
        <w:pStyle w:val="FootnoteText"/>
        <w:rPr>
          <w:rFonts w:cs="Arial"/>
        </w:rPr>
      </w:pPr>
      <w:r w:rsidRPr="00F94E85">
        <w:rPr>
          <w:rStyle w:val="FootnoteReference"/>
          <w:szCs w:val="17"/>
        </w:rPr>
        <w:footnoteRef/>
      </w:r>
      <w:r>
        <w:t xml:space="preserve"> </w:t>
      </w:r>
      <w:r w:rsidRPr="00974C24">
        <w:rPr>
          <w:rFonts w:cs="Arial"/>
          <w:b/>
          <w:bCs/>
          <w:szCs w:val="17"/>
        </w:rPr>
        <w:t>Note</w:t>
      </w:r>
      <w:r w:rsidRPr="00974C24">
        <w:rPr>
          <w:rFonts w:cs="Arial"/>
          <w:szCs w:val="17"/>
        </w:rPr>
        <w:t>: insert relevant details.</w:t>
      </w:r>
    </w:p>
  </w:footnote>
  <w:footnote w:id="3">
    <w:p w14:paraId="53FAE600" w14:textId="77777777" w:rsidR="00823E1D" w:rsidRDefault="00823E1D" w:rsidP="00823E1D">
      <w:pPr>
        <w:pStyle w:val="FootnoteText"/>
      </w:pPr>
      <w:r w:rsidRPr="00974C24">
        <w:rPr>
          <w:rStyle w:val="FootnoteReference"/>
          <w:rFonts w:cs="Arial"/>
        </w:rPr>
        <w:footnoteRef/>
      </w:r>
      <w:r w:rsidRPr="00974C24">
        <w:rPr>
          <w:rFonts w:cs="Arial"/>
        </w:rPr>
        <w:t xml:space="preserve"> </w:t>
      </w:r>
      <w:r w:rsidRPr="00974C24">
        <w:rPr>
          <w:rFonts w:cs="Arial"/>
          <w:b/>
          <w:bCs/>
        </w:rPr>
        <w:t>Note</w:t>
      </w:r>
      <w:r w:rsidRPr="00974C24">
        <w:rPr>
          <w:rFonts w:cs="Arial"/>
        </w:rPr>
        <w:t>: details to be inserted in due course.</w:t>
      </w:r>
    </w:p>
  </w:footnote>
  <w:footnote w:id="4">
    <w:p w14:paraId="5B566FEE" w14:textId="77777777" w:rsidR="00823E1D" w:rsidRPr="00731AA6" w:rsidRDefault="00823E1D" w:rsidP="00823E1D">
      <w:pPr>
        <w:pStyle w:val="FootnoteText"/>
        <w:rPr>
          <w:rFonts w:cs="Arial"/>
        </w:rPr>
      </w:pPr>
      <w:r w:rsidRPr="00731AA6">
        <w:rPr>
          <w:rStyle w:val="FootnoteReference"/>
          <w:rFonts w:cs="Arial"/>
        </w:rPr>
        <w:footnoteRef/>
      </w:r>
      <w:r w:rsidRPr="00731AA6">
        <w:rPr>
          <w:rFonts w:cs="Arial"/>
        </w:rPr>
        <w:t xml:space="preserve"> </w:t>
      </w:r>
      <w:r w:rsidRPr="00731AA6">
        <w:rPr>
          <w:rFonts w:cs="Arial"/>
          <w:b/>
          <w:bCs/>
        </w:rPr>
        <w:t>Note</w:t>
      </w:r>
      <w:r w:rsidRPr="00731AA6">
        <w:rPr>
          <w:rFonts w:cs="Arial"/>
        </w:rPr>
        <w:t>: included to the extent an investor representative is appointed.</w:t>
      </w:r>
    </w:p>
  </w:footnote>
  <w:footnote w:id="5">
    <w:p w14:paraId="728E1F19" w14:textId="43B03A81" w:rsidR="007D385E" w:rsidRDefault="007D385E">
      <w:pPr>
        <w:pStyle w:val="FootnoteText"/>
      </w:pPr>
      <w:r>
        <w:rPr>
          <w:rStyle w:val="FootnoteReference"/>
        </w:rPr>
        <w:footnoteRef/>
      </w:r>
      <w:r>
        <w:t xml:space="preserve"> </w:t>
      </w:r>
      <w:r w:rsidRPr="007D385E">
        <w:rPr>
          <w:rFonts w:cs="Arial"/>
          <w:b/>
          <w:bCs/>
        </w:rPr>
        <w:t>Note</w:t>
      </w:r>
      <w:r w:rsidRPr="007D385E">
        <w:rPr>
          <w:rFonts w:cs="Arial"/>
        </w:rPr>
        <w:t>: only included to the extent a Lead Investor is appointed.</w:t>
      </w:r>
    </w:p>
  </w:footnote>
  <w:footnote w:id="6">
    <w:p w14:paraId="7E47DB85" w14:textId="09B70DB5" w:rsidR="007D385E" w:rsidRDefault="007D385E">
      <w:pPr>
        <w:pStyle w:val="FootnoteText"/>
      </w:pPr>
      <w:r>
        <w:rPr>
          <w:rStyle w:val="FootnoteReference"/>
        </w:rPr>
        <w:footnoteRef/>
      </w:r>
      <w:r>
        <w:t xml:space="preserve"> </w:t>
      </w:r>
      <w:r w:rsidRPr="007D385E">
        <w:rPr>
          <w:rFonts w:cstheme="minorHAnsi"/>
          <w:b/>
          <w:bCs/>
          <w:iCs/>
          <w:szCs w:val="17"/>
        </w:rPr>
        <w:t>Note</w:t>
      </w:r>
      <w:r w:rsidRPr="007D385E">
        <w:rPr>
          <w:rFonts w:cstheme="minorHAnsi"/>
          <w:iCs/>
          <w:szCs w:val="17"/>
        </w:rPr>
        <w:t>: frequency to be discussed.</w:t>
      </w:r>
    </w:p>
  </w:footnote>
  <w:footnote w:id="7">
    <w:p w14:paraId="2E6410B3" w14:textId="77777777" w:rsidR="00823E1D" w:rsidRDefault="00823E1D" w:rsidP="00823E1D">
      <w:pPr>
        <w:pStyle w:val="FootnoteText"/>
      </w:pPr>
      <w:r>
        <w:rPr>
          <w:rStyle w:val="FootnoteReference"/>
          <w:rFonts w:asciiTheme="minorHAnsi" w:hAnsiTheme="minorHAnsi"/>
        </w:rPr>
        <w:footnoteRef/>
      </w:r>
      <w:r>
        <w:t xml:space="preserve"> </w:t>
      </w:r>
      <w:r w:rsidRPr="00C8726F">
        <w:rPr>
          <w:b/>
          <w:bCs/>
          <w:szCs w:val="17"/>
        </w:rPr>
        <w:t>Note</w:t>
      </w:r>
      <w:r w:rsidRPr="00B9107B">
        <w:rPr>
          <w:szCs w:val="17"/>
        </w:rPr>
        <w:t>: Consider appropriate threshold.</w:t>
      </w:r>
    </w:p>
  </w:footnote>
  <w:footnote w:id="8">
    <w:p w14:paraId="4FE17213" w14:textId="77777777" w:rsidR="00823E1D" w:rsidRPr="006418F6" w:rsidRDefault="00823E1D" w:rsidP="00823E1D">
      <w:pPr>
        <w:pStyle w:val="FootnoteText"/>
        <w:rPr>
          <w:rFonts w:cs="Arial"/>
        </w:rPr>
      </w:pPr>
      <w:r w:rsidRPr="006418F6">
        <w:rPr>
          <w:rStyle w:val="FootnoteReference"/>
          <w:rFonts w:cs="Arial"/>
        </w:rPr>
        <w:footnoteRef/>
      </w:r>
      <w:r w:rsidRPr="006418F6">
        <w:rPr>
          <w:rFonts w:cs="Arial"/>
        </w:rPr>
        <w:t xml:space="preserve"> </w:t>
      </w:r>
      <w:r w:rsidRPr="006418F6">
        <w:rPr>
          <w:rFonts w:cs="Arial"/>
          <w:b/>
          <w:bCs/>
        </w:rPr>
        <w:t>Note</w:t>
      </w:r>
      <w:r w:rsidRPr="006418F6">
        <w:rPr>
          <w:rFonts w:cs="Arial"/>
        </w:rPr>
        <w:t>: If there are any CLNs (convertible loan notes), SAFEs (simple agreements for future equity), ASAs (advance subscription agreements). These will need to be considered in respect of the cap table.</w:t>
      </w:r>
    </w:p>
  </w:footnote>
  <w:footnote w:id="9">
    <w:p w14:paraId="16E234F2" w14:textId="77777777" w:rsidR="00823E1D" w:rsidRPr="006418F6" w:rsidRDefault="00823E1D" w:rsidP="00823E1D">
      <w:pPr>
        <w:pStyle w:val="FootnoteText"/>
        <w:rPr>
          <w:rFonts w:cs="Arial"/>
        </w:rPr>
      </w:pPr>
      <w:r w:rsidRPr="006418F6">
        <w:rPr>
          <w:rStyle w:val="FootnoteReference"/>
          <w:rFonts w:cs="Arial"/>
        </w:rPr>
        <w:footnoteRef/>
      </w:r>
      <w:r w:rsidRPr="006418F6">
        <w:rPr>
          <w:rFonts w:cs="Arial"/>
        </w:rPr>
        <w:t xml:space="preserve"> </w:t>
      </w:r>
      <w:r w:rsidRPr="006418F6">
        <w:rPr>
          <w:rFonts w:cs="Arial"/>
          <w:b/>
          <w:bCs/>
        </w:rPr>
        <w:t>Note</w:t>
      </w:r>
      <w:r w:rsidRPr="006418F6">
        <w:rPr>
          <w:rFonts w:cs="Arial"/>
        </w:rPr>
        <w:t>: Upon an asset sale, particular parts of the business that hold value (e.g. IP), such assets to be listed specifically.</w:t>
      </w:r>
    </w:p>
  </w:footnote>
  <w:footnote w:id="10">
    <w:p w14:paraId="7F15ECEB" w14:textId="77777777" w:rsidR="00823E1D" w:rsidRPr="00EE063E" w:rsidRDefault="00823E1D" w:rsidP="00823E1D">
      <w:pPr>
        <w:pStyle w:val="FootnoteText"/>
        <w:rPr>
          <w:rFonts w:cs="Arial"/>
        </w:rPr>
      </w:pPr>
      <w:r w:rsidRPr="00EE063E">
        <w:rPr>
          <w:rStyle w:val="FootnoteReference"/>
          <w:rFonts w:cs="Arial"/>
        </w:rPr>
        <w:footnoteRef/>
      </w:r>
      <w:r w:rsidRPr="00EE063E">
        <w:rPr>
          <w:rFonts w:cs="Arial"/>
        </w:rPr>
        <w:t xml:space="preserve"> </w:t>
      </w:r>
      <w:r w:rsidRPr="00EE063E">
        <w:rPr>
          <w:rFonts w:cs="Arial"/>
          <w:b/>
          <w:bCs/>
        </w:rPr>
        <w:t>Note</w:t>
      </w:r>
      <w:r w:rsidRPr="00EE063E">
        <w:rPr>
          <w:rFonts w:cs="Arial"/>
        </w:rPr>
        <w:t>: To be discussed. The range is to be between £50,000 - £100,000.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34502" w14:textId="77777777" w:rsidR="00C76CBF" w:rsidRDefault="00C76C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AD712" w14:textId="77777777" w:rsidR="00C76CBF" w:rsidRDefault="00C76C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C1F8" w14:textId="77777777" w:rsidR="00C76CBF" w:rsidRDefault="00C76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AAFF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308A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30F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24C9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B0A60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2CC8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B6D7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679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3867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006FF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207B8"/>
    <w:multiLevelType w:val="multilevel"/>
    <w:tmpl w:val="AF82C044"/>
    <w:name w:val="Annexure"/>
    <w:lvl w:ilvl="0">
      <w:start w:val="1"/>
      <w:numFmt w:val="decimal"/>
      <w:pStyle w:val="Annexure"/>
      <w:suff w:val="nothing"/>
      <w:lvlText w:val="Annexure %1"/>
      <w:lvlJc w:val="left"/>
      <w:pPr>
        <w:ind w:left="0" w:firstLine="0"/>
      </w:pPr>
      <w:rPr>
        <w:rFonts w:hint="default"/>
        <w:caps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7253DDD"/>
    <w:multiLevelType w:val="multilevel"/>
    <w:tmpl w:val="796EF836"/>
    <w:name w:val="Parties"/>
    <w:lvl w:ilvl="0">
      <w:start w:val="1"/>
      <w:numFmt w:val="decimal"/>
      <w:pStyle w:val="Parties"/>
      <w:lvlText w:val="(%1)"/>
      <w:lvlJc w:val="left"/>
      <w:pPr>
        <w:tabs>
          <w:tab w:val="num" w:pos="851"/>
        </w:tabs>
        <w:ind w:left="851" w:hanging="851"/>
      </w:pPr>
      <w:rPr>
        <w:rFonts w:ascii="Arial" w:hAnsi="Arial" w:cs="Times New Roman" w:hint="default"/>
        <w:kern w:val="0"/>
        <w:sz w:val="20"/>
        <w:u w:val="none"/>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2" w15:restartNumberingAfterBreak="0">
    <w:nsid w:val="0CEE40C4"/>
    <w:multiLevelType w:val="multilevel"/>
    <w:tmpl w:val="0809001D"/>
    <w:lvl w:ilvl="0">
      <w:start w:val="1"/>
      <w:numFmt w:val="decimal"/>
      <w:lvlText w:val="%1)"/>
      <w:lvlJc w:val="left"/>
      <w:pPr>
        <w:ind w:left="360" w:hanging="360"/>
      </w:pPr>
      <w:rPr>
        <w:rFonts w:ascii="Times New Roman" w:hAnsi="Times New Roman" w:cs="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CFA0FF5"/>
    <w:multiLevelType w:val="multilevel"/>
    <w:tmpl w:val="3FB08CB2"/>
    <w:name w:val="Bullet No Space"/>
    <w:lvl w:ilvl="0">
      <w:start w:val="1"/>
      <w:numFmt w:val="bullet"/>
      <w:pStyle w:val="BulletList1"/>
      <w:lvlText w:val=""/>
      <w:lvlJc w:val="left"/>
      <w:pPr>
        <w:tabs>
          <w:tab w:val="num" w:pos="851"/>
        </w:tabs>
        <w:ind w:left="851" w:hanging="851"/>
      </w:pPr>
      <w:rPr>
        <w:rFonts w:ascii="Symbol" w:hAnsi="Symbol" w:hint="default"/>
        <w:b w:val="0"/>
        <w:i w:val="0"/>
        <w:color w:val="auto"/>
        <w:kern w:val="0"/>
        <w:sz w:val="22"/>
      </w:rPr>
    </w:lvl>
    <w:lvl w:ilvl="1">
      <w:start w:val="1"/>
      <w:numFmt w:val="bullet"/>
      <w:pStyle w:val="BulletList2"/>
      <w:lvlText w:val=""/>
      <w:lvlJc w:val="left"/>
      <w:pPr>
        <w:tabs>
          <w:tab w:val="num" w:pos="1701"/>
        </w:tabs>
        <w:ind w:left="1701" w:hanging="850"/>
      </w:pPr>
      <w:rPr>
        <w:rFonts w:ascii="Symbol" w:hAnsi="Symbol" w:hint="default"/>
        <w:b w:val="0"/>
        <w:i w:val="0"/>
        <w:color w:val="auto"/>
        <w:sz w:val="21"/>
      </w:rPr>
    </w:lvl>
    <w:lvl w:ilvl="2">
      <w:start w:val="1"/>
      <w:numFmt w:val="bullet"/>
      <w:pStyle w:val="BulletList3"/>
      <w:lvlText w:val=""/>
      <w:lvlJc w:val="left"/>
      <w:pPr>
        <w:tabs>
          <w:tab w:val="num" w:pos="2552"/>
        </w:tabs>
        <w:ind w:left="2552" w:hanging="851"/>
      </w:pPr>
      <w:rPr>
        <w:rFonts w:ascii="Symbol" w:hAnsi="Symbol" w:hint="default"/>
        <w:b w:val="0"/>
        <w:i w:val="0"/>
        <w:color w:val="auto"/>
        <w:sz w:val="21"/>
      </w:rPr>
    </w:lvl>
    <w:lvl w:ilvl="3">
      <w:start w:val="1"/>
      <w:numFmt w:val="bullet"/>
      <w:pStyle w:val="BulletList4"/>
      <w:lvlText w:val=""/>
      <w:lvlJc w:val="left"/>
      <w:pPr>
        <w:tabs>
          <w:tab w:val="num" w:pos="3402"/>
        </w:tabs>
        <w:ind w:left="3402" w:hanging="850"/>
      </w:pPr>
      <w:rPr>
        <w:rFonts w:ascii="Symbol" w:hAnsi="Symbol" w:cs="Times New Roman" w:hint="default"/>
        <w:color w:val="auto"/>
        <w:sz w:val="21"/>
      </w:rPr>
    </w:lvl>
    <w:lvl w:ilvl="4">
      <w:start w:val="1"/>
      <w:numFmt w:val="bullet"/>
      <w:pStyle w:val="BulletList5"/>
      <w:lvlText w:val=""/>
      <w:lvlJc w:val="left"/>
      <w:pPr>
        <w:tabs>
          <w:tab w:val="num" w:pos="4253"/>
        </w:tabs>
        <w:ind w:left="4253" w:hanging="851"/>
      </w:pPr>
      <w:rPr>
        <w:rFonts w:ascii="Symbol" w:hAnsi="Symbol" w:cs="Times New Roman" w:hint="default"/>
        <w:color w:val="auto"/>
        <w:sz w:val="21"/>
      </w:rPr>
    </w:lvl>
    <w:lvl w:ilvl="5">
      <w:start w:val="1"/>
      <w:numFmt w:val="bullet"/>
      <w:pStyle w:val="BulletList6"/>
      <w:lvlText w:val=""/>
      <w:lvlJc w:val="left"/>
      <w:pPr>
        <w:tabs>
          <w:tab w:val="num" w:pos="5103"/>
        </w:tabs>
        <w:ind w:left="5103" w:hanging="850"/>
      </w:pPr>
      <w:rPr>
        <w:rFonts w:ascii="Symbol" w:hAnsi="Symbol" w:cs="Times New Roman" w:hint="default"/>
        <w:color w:val="auto"/>
        <w:sz w:val="21"/>
      </w:rPr>
    </w:lvl>
    <w:lvl w:ilvl="6">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4" w15:restartNumberingAfterBreak="0">
    <w:nsid w:val="122966D2"/>
    <w:multiLevelType w:val="multilevel"/>
    <w:tmpl w:val="625261A6"/>
    <w:name w:val="Bullet With Space"/>
    <w:lvl w:ilvl="0">
      <w:start w:val="1"/>
      <w:numFmt w:val="bullet"/>
      <w:pStyle w:val="Bullet1"/>
      <w:lvlText w:val=""/>
      <w:lvlJc w:val="left"/>
      <w:pPr>
        <w:tabs>
          <w:tab w:val="num" w:pos="851"/>
        </w:tabs>
        <w:ind w:left="85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0"/>
      </w:pPr>
      <w:rPr>
        <w:rFonts w:ascii="Symbol" w:hAnsi="Symbol"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2"/>
        </w:tabs>
        <w:ind w:left="2552" w:hanging="851"/>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0"/>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4253"/>
        </w:tabs>
        <w:ind w:left="4253" w:hanging="851"/>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5103"/>
        </w:tabs>
        <w:ind w:left="5103" w:hanging="850"/>
      </w:pPr>
      <w:rPr>
        <w:rFonts w:ascii="Symbol" w:hAnsi="Symbol"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50E66B2"/>
    <w:multiLevelType w:val="multilevel"/>
    <w:tmpl w:val="6C08E4A8"/>
    <w:name w:val="zzmpUKBasic||UKBasic|3|1|1|0|2|0||0|2|0||0|2|0||0|2|0||0|2|0||mpNA||mpNA||mpNA||mpNA||"/>
    <w:lvl w:ilvl="0">
      <w:start w:val="1"/>
      <w:numFmt w:val="none"/>
      <w:pStyle w:val="UKBasicL1"/>
      <w:suff w:val="nothing"/>
      <w:lvlText w:val=""/>
      <w:lvlJc w:val="left"/>
      <w:pPr>
        <w:tabs>
          <w:tab w:val="num" w:pos="720"/>
        </w:tabs>
        <w:ind w:left="0" w:firstLine="0"/>
      </w:pPr>
      <w:rPr>
        <w:b w:val="0"/>
        <w:i w:val="0"/>
        <w:caps w:val="0"/>
        <w:smallCaps w:val="0"/>
        <w:color w:val="auto"/>
        <w:u w:val="none"/>
      </w:rPr>
    </w:lvl>
    <w:lvl w:ilvl="1">
      <w:start w:val="1"/>
      <w:numFmt w:val="none"/>
      <w:lvlRestart w:val="0"/>
      <w:pStyle w:val="UKBasicL2"/>
      <w:suff w:val="nothing"/>
      <w:lvlText w:val=""/>
      <w:lvlJc w:val="left"/>
      <w:pPr>
        <w:tabs>
          <w:tab w:val="num" w:pos="1440"/>
        </w:tabs>
        <w:ind w:left="720" w:firstLine="0"/>
      </w:pPr>
      <w:rPr>
        <w:b w:val="0"/>
        <w:i w:val="0"/>
        <w:caps w:val="0"/>
        <w:color w:val="auto"/>
        <w:u w:val="none"/>
      </w:rPr>
    </w:lvl>
    <w:lvl w:ilvl="2">
      <w:start w:val="1"/>
      <w:numFmt w:val="none"/>
      <w:lvlRestart w:val="0"/>
      <w:pStyle w:val="UKBasicL3"/>
      <w:suff w:val="nothing"/>
      <w:lvlText w:val=""/>
      <w:lvlJc w:val="left"/>
      <w:pPr>
        <w:tabs>
          <w:tab w:val="num" w:pos="2937"/>
        </w:tabs>
        <w:ind w:left="1440" w:firstLine="0"/>
      </w:pPr>
      <w:rPr>
        <w:b w:val="0"/>
        <w:i w:val="0"/>
        <w:caps w:val="0"/>
        <w:color w:val="auto"/>
        <w:u w:val="none"/>
      </w:rPr>
    </w:lvl>
    <w:lvl w:ilvl="3">
      <w:start w:val="1"/>
      <w:numFmt w:val="none"/>
      <w:lvlRestart w:val="0"/>
      <w:pStyle w:val="UKBasicL4"/>
      <w:suff w:val="nothing"/>
      <w:lvlText w:val=""/>
      <w:lvlJc w:val="left"/>
      <w:pPr>
        <w:tabs>
          <w:tab w:val="num" w:pos="4377"/>
        </w:tabs>
        <w:ind w:left="2160" w:firstLine="0"/>
      </w:pPr>
      <w:rPr>
        <w:b w:val="0"/>
        <w:i w:val="0"/>
        <w:caps w:val="0"/>
        <w:color w:val="auto"/>
        <w:u w:val="none"/>
      </w:rPr>
    </w:lvl>
    <w:lvl w:ilvl="4">
      <w:start w:val="1"/>
      <w:numFmt w:val="none"/>
      <w:lvlRestart w:val="0"/>
      <w:pStyle w:val="UKBasicL5"/>
      <w:suff w:val="nothing"/>
      <w:lvlText w:val=""/>
      <w:lvlJc w:val="left"/>
      <w:pPr>
        <w:tabs>
          <w:tab w:val="num" w:pos="5817"/>
        </w:tabs>
        <w:ind w:left="2880" w:firstLine="0"/>
      </w:pPr>
      <w:rPr>
        <w:b w:val="0"/>
        <w:i w:val="0"/>
        <w:caps w:val="0"/>
        <w:color w:val="auto"/>
        <w:u w:val="none"/>
      </w:rPr>
    </w:lvl>
    <w:lvl w:ilvl="5">
      <w:start w:val="1"/>
      <w:numFmt w:val="decimal"/>
      <w:isLgl/>
      <w:lvlText w:val="(%6)"/>
      <w:lvlJc w:val="left"/>
      <w:pPr>
        <w:tabs>
          <w:tab w:val="num" w:pos="3600"/>
        </w:tabs>
        <w:ind w:left="3600" w:hanging="720"/>
      </w:pPr>
      <w:rPr>
        <w:b w:val="0"/>
        <w:i w:val="0"/>
        <w:caps w:val="0"/>
        <w:color w:val="auto"/>
        <w:u w:val="none"/>
      </w:rPr>
    </w:lvl>
    <w:lvl w:ilvl="6">
      <w:start w:val="1"/>
      <w:numFmt w:val="lowerLetter"/>
      <w:lvlText w:val="(%7)"/>
      <w:lvlJc w:val="left"/>
      <w:pPr>
        <w:tabs>
          <w:tab w:val="num" w:pos="5040"/>
        </w:tabs>
        <w:ind w:left="0" w:firstLine="4320"/>
      </w:pPr>
      <w:rPr>
        <w:b w:val="0"/>
        <w:i w:val="0"/>
        <w:caps w:val="0"/>
        <w:color w:val="auto"/>
        <w:u w:val="none"/>
      </w:rPr>
    </w:lvl>
    <w:lvl w:ilvl="7">
      <w:start w:val="1"/>
      <w:numFmt w:val="lowerRoman"/>
      <w:lvlText w:val="(%8)"/>
      <w:lvlJc w:val="left"/>
      <w:pPr>
        <w:tabs>
          <w:tab w:val="num" w:pos="5760"/>
        </w:tabs>
        <w:ind w:left="0" w:firstLine="5040"/>
      </w:pPr>
      <w:rPr>
        <w:b w:val="0"/>
        <w:i w:val="0"/>
        <w:caps w:val="0"/>
        <w:color w:val="auto"/>
        <w:u w:val="none"/>
      </w:rPr>
    </w:lvl>
    <w:lvl w:ilvl="8">
      <w:start w:val="1"/>
      <w:numFmt w:val="decimal"/>
      <w:lvlText w:val="(%9)"/>
      <w:lvlJc w:val="left"/>
      <w:pPr>
        <w:tabs>
          <w:tab w:val="num" w:pos="6480"/>
        </w:tabs>
        <w:ind w:left="0" w:firstLine="5760"/>
      </w:pPr>
      <w:rPr>
        <w:b w:val="0"/>
        <w:i w:val="0"/>
        <w:caps w:val="0"/>
        <w:color w:val="auto"/>
        <w:u w:val="none"/>
      </w:rPr>
    </w:lvl>
  </w:abstractNum>
  <w:abstractNum w:abstractNumId="16" w15:restartNumberingAfterBreak="0">
    <w:nsid w:val="15F57CF2"/>
    <w:multiLevelType w:val="multilevel"/>
    <w:tmpl w:val="5F189D02"/>
    <w:name w:val="Background"/>
    <w:lvl w:ilvl="0">
      <w:start w:val="1"/>
      <w:numFmt w:val="upperLetter"/>
      <w:pStyle w:val="Background"/>
      <w:lvlText w:val="(%1)"/>
      <w:lvlJc w:val="left"/>
      <w:pPr>
        <w:tabs>
          <w:tab w:val="num" w:pos="851"/>
        </w:tabs>
        <w:ind w:left="851" w:hanging="851"/>
      </w:pPr>
      <w:rPr>
        <w:rFonts w:ascii="Arial" w:hAnsi="Arial" w:cs="Times New Roman" w:hint="default"/>
        <w:kern w:val="0"/>
        <w:sz w:val="20"/>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7" w15:restartNumberingAfterBreak="0">
    <w:nsid w:val="1AD5149F"/>
    <w:multiLevelType w:val="multilevel"/>
    <w:tmpl w:val="1E9A3BC4"/>
    <w:styleLink w:val="ImportedStyle1"/>
    <w:lvl w:ilvl="0">
      <w:start w:val="1"/>
      <w:numFmt w:val="decimal"/>
      <w:lvlText w:val="%1."/>
      <w:lvlJc w:val="left"/>
      <w:pPr>
        <w:ind w:left="720" w:hanging="720"/>
      </w:pPr>
      <w:rPr>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44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216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ind w:left="288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B793E27"/>
    <w:multiLevelType w:val="multilevel"/>
    <w:tmpl w:val="0ADCF826"/>
    <w:name w:val="Definition"/>
    <w:lvl w:ilvl="0">
      <w:start w:val="1"/>
      <w:numFmt w:val="none"/>
      <w:pStyle w:val="Definition"/>
      <w:suff w:val="nothing"/>
      <w:lvlText w:val=""/>
      <w:lvlJc w:val="left"/>
      <w:pPr>
        <w:ind w:left="851" w:firstLine="0"/>
      </w:pPr>
      <w:rPr>
        <w:rFonts w:cs="Times New Roman" w:hint="default"/>
        <w:b/>
        <w:i w:val="0"/>
        <w:caps w:val="0"/>
        <w:kern w:val="0"/>
        <w:sz w:val="20"/>
      </w:rPr>
    </w:lvl>
    <w:lvl w:ilvl="1">
      <w:start w:val="1"/>
      <w:numFmt w:val="lowerLetter"/>
      <w:pStyle w:val="Definitiona"/>
      <w:lvlText w:val="(%2)"/>
      <w:lvlJc w:val="left"/>
      <w:pPr>
        <w:tabs>
          <w:tab w:val="num" w:pos="1701"/>
        </w:tabs>
        <w:ind w:left="1701" w:hanging="850"/>
      </w:pPr>
      <w:rPr>
        <w:rFonts w:cs="Times New Roman" w:hint="default"/>
        <w:b w:val="0"/>
        <w:i w:val="0"/>
        <w:sz w:val="20"/>
      </w:rPr>
    </w:lvl>
    <w:lvl w:ilvl="2">
      <w:start w:val="1"/>
      <w:numFmt w:val="lowerRoman"/>
      <w:lvlRestart w:val="1"/>
      <w:pStyle w:val="Definitioni"/>
      <w:lvlText w:val="(%3)"/>
      <w:lvlJc w:val="left"/>
      <w:pPr>
        <w:tabs>
          <w:tab w:val="num" w:pos="2552"/>
        </w:tabs>
        <w:ind w:left="2552" w:hanging="851"/>
      </w:pPr>
      <w:rPr>
        <w:rFonts w:ascii="Arial" w:hAnsi="Arial" w:cs="Times New Roman" w:hint="default"/>
        <w:sz w:val="20"/>
      </w:rPr>
    </w:lvl>
    <w:lvl w:ilvl="3">
      <w:start w:val="1"/>
      <w:numFmt w:val="none"/>
      <w:suff w:val="nothing"/>
      <w:lvlText w:val=""/>
      <w:lvlJc w:val="left"/>
      <w:pPr>
        <w:ind w:left="-32767" w:firstLine="32767"/>
      </w:pPr>
      <w:rPr>
        <w:rFonts w:cs="Times New Roman" w:hint="default"/>
        <w:sz w:val="20"/>
      </w:rPr>
    </w:lvl>
    <w:lvl w:ilvl="4">
      <w:start w:val="1"/>
      <w:numFmt w:val="none"/>
      <w:suff w:val="nothing"/>
      <w:lvlText w:val=""/>
      <w:lvlJc w:val="left"/>
      <w:pPr>
        <w:ind w:left="0" w:firstLine="0"/>
      </w:pPr>
      <w:rPr>
        <w:rFonts w:cs="Times New Roman" w:hint="default"/>
        <w:sz w:val="20"/>
      </w:rPr>
    </w:lvl>
    <w:lvl w:ilvl="5">
      <w:start w:val="1"/>
      <w:numFmt w:val="none"/>
      <w:suff w:val="nothing"/>
      <w:lvlText w:val=""/>
      <w:lvlJc w:val="left"/>
      <w:pPr>
        <w:ind w:left="-32767" w:firstLine="0"/>
      </w:pPr>
      <w:rPr>
        <w:rFonts w:ascii="Arial" w:hAnsi="Arial" w:cs="Times New Roman" w:hint="default"/>
        <w:sz w:val="20"/>
      </w:rPr>
    </w:lvl>
    <w:lvl w:ilvl="6">
      <w:start w:val="1"/>
      <w:numFmt w:val="none"/>
      <w:suff w:val="nothing"/>
      <w:lvlText w:val=""/>
      <w:lvlJc w:val="left"/>
      <w:pPr>
        <w:ind w:left="-32767" w:firstLine="0"/>
      </w:pPr>
      <w:rPr>
        <w:rFonts w:cs="Times New Roman" w:hint="default"/>
        <w:sz w:val="20"/>
      </w:rPr>
    </w:lvl>
    <w:lvl w:ilvl="7">
      <w:start w:val="1"/>
      <w:numFmt w:val="none"/>
      <w:suff w:val="nothing"/>
      <w:lvlText w:val=""/>
      <w:lvlJc w:val="left"/>
      <w:pPr>
        <w:ind w:left="-32767" w:firstLine="0"/>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19" w15:restartNumberingAfterBreak="0">
    <w:nsid w:val="45ED58C9"/>
    <w:multiLevelType w:val="multilevel"/>
    <w:tmpl w:val="0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5C45F7"/>
    <w:multiLevelType w:val="multilevel"/>
    <w:tmpl w:val="73FC0DC2"/>
    <w:name w:val="Heading"/>
    <w:lvl w:ilvl="0">
      <w:start w:val="1"/>
      <w:numFmt w:val="decimal"/>
      <w:pStyle w:val="Heading1"/>
      <w:lvlText w:val="%1"/>
      <w:lvlJc w:val="left"/>
      <w:pPr>
        <w:tabs>
          <w:tab w:val="num" w:pos="851"/>
        </w:tabs>
        <w:ind w:left="851"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eading6"/>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FC52DC"/>
    <w:multiLevelType w:val="multilevel"/>
    <w:tmpl w:val="348427E4"/>
    <w:styleLink w:val="ImportedStyle3"/>
    <w:lvl w:ilvl="0">
      <w:start w:val="1"/>
      <w:numFmt w:val="decimal"/>
      <w:lvlText w:val="%1."/>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44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88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7CB51E7"/>
    <w:multiLevelType w:val="multilevel"/>
    <w:tmpl w:val="AE0CAFA8"/>
    <w:name w:val="Single Annexure"/>
    <w:lvl w:ilvl="0">
      <w:start w:val="1"/>
      <w:numFmt w:val="none"/>
      <w:pStyle w:val="AnnexureHeadingSingle"/>
      <w:suff w:val="nothing"/>
      <w:lvlText w:val="Annexure"/>
      <w:lvlJc w:val="left"/>
      <w:pPr>
        <w:ind w:left="0" w:firstLine="0"/>
      </w:pPr>
      <w:rPr>
        <w:rFonts w:hint="default"/>
        <w:caps w:val="0"/>
      </w:rPr>
    </w:lvl>
    <w:lvl w:ilvl="1">
      <w:start w:val="1"/>
      <w:numFmt w:val="none"/>
      <w:pStyle w:val="Annexur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601678CA"/>
    <w:multiLevelType w:val="multilevel"/>
    <w:tmpl w:val="FCD2CA5E"/>
    <w:name w:val="Schedule"/>
    <w:lvl w:ilvl="0">
      <w:start w:val="1"/>
      <w:numFmt w:val="decimal"/>
      <w:pStyle w:val="ScheduleHeading"/>
      <w:suff w:val="nothing"/>
      <w:lvlText w:val="Schedule %1"/>
      <w:lvlJc w:val="left"/>
      <w:pPr>
        <w:ind w:left="0" w:firstLine="0"/>
      </w:pPr>
      <w:rPr>
        <w:rFonts w:cs="Times New Roman" w:hint="default"/>
        <w:b/>
        <w:i w:val="0"/>
        <w:caps w:val="0"/>
        <w:kern w:val="0"/>
        <w:sz w:val="20"/>
      </w:rPr>
    </w:lvl>
    <w:lvl w:ilvl="1">
      <w:start w:val="1"/>
      <w:numFmt w:val="decimal"/>
      <w:pStyle w:val="PartHeading"/>
      <w:suff w:val="nothing"/>
      <w:lvlText w:val="Part %2"/>
      <w:lvlJc w:val="left"/>
      <w:pPr>
        <w:ind w:left="0" w:firstLine="0"/>
      </w:pPr>
      <w:rPr>
        <w:rFonts w:cs="Times New Roman" w:hint="default"/>
        <w:b/>
        <w:i w:val="0"/>
        <w:sz w:val="20"/>
      </w:rPr>
    </w:lvl>
    <w:lvl w:ilvl="2">
      <w:start w:val="1"/>
      <w:numFmt w:val="decimal"/>
      <w:lvlRestart w:val="1"/>
      <w:pStyle w:val="Level1"/>
      <w:lvlText w:val="%3"/>
      <w:lvlJc w:val="left"/>
      <w:pPr>
        <w:tabs>
          <w:tab w:val="num" w:pos="851"/>
        </w:tabs>
        <w:ind w:left="851" w:hanging="851"/>
      </w:pPr>
      <w:rPr>
        <w:rFonts w:ascii="Arial" w:hAnsi="Arial" w:cs="Times New Roman" w:hint="default"/>
        <w:sz w:val="20"/>
      </w:rPr>
    </w:lvl>
    <w:lvl w:ilvl="3">
      <w:start w:val="1"/>
      <w:numFmt w:val="decimal"/>
      <w:pStyle w:val="Level2"/>
      <w:lvlText w:val="%3.%4"/>
      <w:lvlJc w:val="left"/>
      <w:pPr>
        <w:tabs>
          <w:tab w:val="num" w:pos="851"/>
        </w:tabs>
        <w:ind w:left="851" w:hanging="851"/>
      </w:pPr>
      <w:rPr>
        <w:rFonts w:cs="Times New Roman" w:hint="default"/>
        <w:sz w:val="20"/>
      </w:rPr>
    </w:lvl>
    <w:lvl w:ilvl="4">
      <w:start w:val="1"/>
      <w:numFmt w:val="lowerLetter"/>
      <w:pStyle w:val="Level3"/>
      <w:lvlText w:val="(%5)"/>
      <w:lvlJc w:val="left"/>
      <w:pPr>
        <w:tabs>
          <w:tab w:val="num" w:pos="1701"/>
        </w:tabs>
        <w:ind w:left="1701" w:hanging="850"/>
      </w:pPr>
      <w:rPr>
        <w:rFonts w:cs="Times New Roman" w:hint="default"/>
        <w:sz w:val="20"/>
      </w:rPr>
    </w:lvl>
    <w:lvl w:ilvl="5">
      <w:start w:val="1"/>
      <w:numFmt w:val="lowerRoman"/>
      <w:pStyle w:val="Level4"/>
      <w:lvlText w:val="(%6)"/>
      <w:lvlJc w:val="left"/>
      <w:pPr>
        <w:tabs>
          <w:tab w:val="num" w:pos="2552"/>
        </w:tabs>
        <w:ind w:left="2552" w:hanging="851"/>
      </w:pPr>
      <w:rPr>
        <w:rFonts w:ascii="Arial" w:hAnsi="Arial" w:cs="Times New Roman" w:hint="default"/>
        <w:sz w:val="20"/>
      </w:rPr>
    </w:lvl>
    <w:lvl w:ilvl="6">
      <w:start w:val="1"/>
      <w:numFmt w:val="upperLetter"/>
      <w:pStyle w:val="Level5"/>
      <w:lvlText w:val="(%7)"/>
      <w:lvlJc w:val="left"/>
      <w:pPr>
        <w:tabs>
          <w:tab w:val="num" w:pos="3402"/>
        </w:tabs>
        <w:ind w:left="3402" w:hanging="850"/>
      </w:pPr>
      <w:rPr>
        <w:rFonts w:cs="Times New Roman" w:hint="default"/>
        <w:sz w:val="20"/>
      </w:rPr>
    </w:lvl>
    <w:lvl w:ilvl="7">
      <w:start w:val="1"/>
      <w:numFmt w:val="upperRoman"/>
      <w:pStyle w:val="Level6"/>
      <w:lvlText w:val="(%8)"/>
      <w:lvlJc w:val="left"/>
      <w:pPr>
        <w:tabs>
          <w:tab w:val="num" w:pos="4253"/>
        </w:tabs>
        <w:ind w:left="4253" w:hanging="851"/>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24" w15:restartNumberingAfterBreak="0">
    <w:nsid w:val="664D6A5B"/>
    <w:multiLevelType w:val="multilevel"/>
    <w:tmpl w:val="08090023"/>
    <w:lvl w:ilvl="0">
      <w:start w:val="1"/>
      <w:numFmt w:val="upperRoman"/>
      <w:lvlText w:val="Article %1."/>
      <w:lvlJc w:val="left"/>
      <w:pPr>
        <w:ind w:left="0" w:firstLine="0"/>
      </w:pPr>
      <w:rPr>
        <w:rFonts w:ascii="Times New Roman" w:hAnsi="Times New Roman" w:cs="Times New Roman"/>
        <w:sz w:val="24"/>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1232D24"/>
    <w:multiLevelType w:val="multilevel"/>
    <w:tmpl w:val="09763F60"/>
    <w:name w:val="Single Schedule"/>
    <w:lvl w:ilvl="0">
      <w:start w:val="1"/>
      <w:numFmt w:val="none"/>
      <w:pStyle w:val="ScheduleHeadingSingle"/>
      <w:suff w:val="nothing"/>
      <w:lvlText w:val="Schedule"/>
      <w:lvlJc w:val="left"/>
      <w:pPr>
        <w:ind w:left="0" w:firstLine="0"/>
      </w:pPr>
      <w:rPr>
        <w:rFonts w:hint="default"/>
        <w:caps w:val="0"/>
      </w:rPr>
    </w:lvl>
    <w:lvl w:ilvl="1">
      <w:start w:val="1"/>
      <w:numFmt w:val="none"/>
      <w:pStyle w:val="Schedul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733D40DA"/>
    <w:multiLevelType w:val="hybridMultilevel"/>
    <w:tmpl w:val="3C980D8C"/>
    <w:styleLink w:val="ImportedStyle5"/>
    <w:lvl w:ilvl="0" w:tplc="19E6EC42">
      <w:start w:val="1"/>
      <w:numFmt w:val="decimal"/>
      <w:suff w:val="nothing"/>
      <w:lvlText w:val="%1."/>
      <w:lvlJc w:val="left"/>
      <w:pPr>
        <w:tabs>
          <w:tab w:val="left" w:pos="720"/>
        </w:tabs>
        <w:ind w:left="0"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A6C086">
      <w:start w:val="1"/>
      <w:numFmt w:val="lowerLetter"/>
      <w:suff w:val="nothing"/>
      <w:lvlText w:val="%2."/>
      <w:lvlJc w:val="left"/>
      <w:pPr>
        <w:tabs>
          <w:tab w:val="left" w:pos="720"/>
        </w:tabs>
        <w:ind w:left="0"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C6C8F8">
      <w:start w:val="1"/>
      <w:numFmt w:val="lowerLetter"/>
      <w:lvlText w:val="(%3)"/>
      <w:lvlJc w:val="left"/>
      <w:pPr>
        <w:tabs>
          <w:tab w:val="left" w:pos="720"/>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7084AE">
      <w:start w:val="1"/>
      <w:numFmt w:val="lowerLetter"/>
      <w:lvlText w:val="(%4)"/>
      <w:lvlJc w:val="left"/>
      <w:pPr>
        <w:tabs>
          <w:tab w:val="left" w:pos="720"/>
        </w:tabs>
        <w:ind w:left="18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52B48C">
      <w:start w:val="1"/>
      <w:numFmt w:val="lowerLetter"/>
      <w:lvlText w:val="(%5)"/>
      <w:lvlJc w:val="left"/>
      <w:pPr>
        <w:tabs>
          <w:tab w:val="left" w:pos="720"/>
        </w:tabs>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1EE0E8">
      <w:start w:val="1"/>
      <w:numFmt w:val="lowerLetter"/>
      <w:lvlText w:val="(%6)"/>
      <w:lvlJc w:val="left"/>
      <w:pPr>
        <w:tabs>
          <w:tab w:val="left" w:pos="720"/>
        </w:tabs>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F8CDC0">
      <w:start w:val="1"/>
      <w:numFmt w:val="lowerLetter"/>
      <w:lvlText w:val="(%7)"/>
      <w:lvlJc w:val="left"/>
      <w:pPr>
        <w:tabs>
          <w:tab w:val="left" w:pos="720"/>
        </w:tabs>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BA2E84">
      <w:start w:val="1"/>
      <w:numFmt w:val="lowerLetter"/>
      <w:lvlText w:val="(%8)"/>
      <w:lvlJc w:val="left"/>
      <w:pPr>
        <w:tabs>
          <w:tab w:val="left" w:pos="720"/>
        </w:tabs>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CA7C46">
      <w:start w:val="1"/>
      <w:numFmt w:val="lowerLetter"/>
      <w:lvlText w:val="(%9)"/>
      <w:lvlJc w:val="left"/>
      <w:pPr>
        <w:tabs>
          <w:tab w:val="left" w:pos="720"/>
        </w:tabs>
        <w:ind w:left="36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805003609">
    <w:abstractNumId w:val="14"/>
  </w:num>
  <w:num w:numId="2" w16cid:durableId="1553274207">
    <w:abstractNumId w:val="13"/>
  </w:num>
  <w:num w:numId="3" w16cid:durableId="2022199996">
    <w:abstractNumId w:val="13"/>
  </w:num>
  <w:num w:numId="4" w16cid:durableId="1429234393">
    <w:abstractNumId w:val="18"/>
  </w:num>
  <w:num w:numId="5" w16cid:durableId="1023551875">
    <w:abstractNumId w:val="20"/>
  </w:num>
  <w:num w:numId="6" w16cid:durableId="1667711736">
    <w:abstractNumId w:val="20"/>
  </w:num>
  <w:num w:numId="7" w16cid:durableId="1448037125">
    <w:abstractNumId w:val="23"/>
  </w:num>
  <w:num w:numId="8" w16cid:durableId="56053602">
    <w:abstractNumId w:val="11"/>
  </w:num>
  <w:num w:numId="9" w16cid:durableId="498931097">
    <w:abstractNumId w:val="16"/>
  </w:num>
  <w:num w:numId="10" w16cid:durableId="1178538618">
    <w:abstractNumId w:val="23"/>
  </w:num>
  <w:num w:numId="11" w16cid:durableId="1842692627">
    <w:abstractNumId w:val="10"/>
  </w:num>
  <w:num w:numId="12" w16cid:durableId="1598949583">
    <w:abstractNumId w:val="10"/>
  </w:num>
  <w:num w:numId="13" w16cid:durableId="781193750">
    <w:abstractNumId w:val="25"/>
  </w:num>
  <w:num w:numId="14" w16cid:durableId="688027400">
    <w:abstractNumId w:val="25"/>
  </w:num>
  <w:num w:numId="15" w16cid:durableId="1659462506">
    <w:abstractNumId w:val="22"/>
  </w:num>
  <w:num w:numId="16" w16cid:durableId="6819329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3087209">
    <w:abstractNumId w:val="19"/>
  </w:num>
  <w:num w:numId="18" w16cid:durableId="1832938991">
    <w:abstractNumId w:val="12"/>
  </w:num>
  <w:num w:numId="19" w16cid:durableId="1270775228">
    <w:abstractNumId w:val="24"/>
  </w:num>
  <w:num w:numId="20" w16cid:durableId="1122190793">
    <w:abstractNumId w:val="9"/>
  </w:num>
  <w:num w:numId="21" w16cid:durableId="809324874">
    <w:abstractNumId w:val="7"/>
  </w:num>
  <w:num w:numId="22" w16cid:durableId="156700442">
    <w:abstractNumId w:val="6"/>
  </w:num>
  <w:num w:numId="23" w16cid:durableId="1861704284">
    <w:abstractNumId w:val="5"/>
  </w:num>
  <w:num w:numId="24" w16cid:durableId="236790749">
    <w:abstractNumId w:val="4"/>
  </w:num>
  <w:num w:numId="25" w16cid:durableId="597831101">
    <w:abstractNumId w:val="8"/>
  </w:num>
  <w:num w:numId="26" w16cid:durableId="2076125709">
    <w:abstractNumId w:val="3"/>
  </w:num>
  <w:num w:numId="27" w16cid:durableId="852645872">
    <w:abstractNumId w:val="2"/>
  </w:num>
  <w:num w:numId="28" w16cid:durableId="1383671573">
    <w:abstractNumId w:val="1"/>
  </w:num>
  <w:num w:numId="29" w16cid:durableId="2059744556">
    <w:abstractNumId w:val="0"/>
  </w:num>
  <w:num w:numId="30" w16cid:durableId="1374304056">
    <w:abstractNumId w:val="17"/>
  </w:num>
  <w:num w:numId="31" w16cid:durableId="1854756132">
    <w:abstractNumId w:val="21"/>
  </w:num>
  <w:num w:numId="32" w16cid:durableId="21052959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3" w16cid:durableId="1259170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4" w16cid:durableId="1720007153">
    <w:abstractNumId w:val="26"/>
  </w:num>
  <w:num w:numId="35" w16cid:durableId="13000659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85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3_TOC_c_1" w:val="&lt;TOC Type=&quot;0&quot;&gt;&lt;Name&gt;d581f300-1aa7-4f99-8c86-cad0dd34324b&lt;/Name&gt;&lt;UseHyperlink&gt;True&lt;/UseHyperlink&gt;&lt;PageAlignment&gt;True&lt;/PageAlignment&gt;&lt;KeepDirectFormatting&gt;True&lt;/KeepDirectFormatting&gt;&lt;KeepTabChars&gt;False&lt;/KeepTabChars&gt;&lt;KeepNewlineChars&gt;False&lt;/KeepNewlineChars&gt;&lt;IncludeLabelAndNumber&gt;True&lt;/IncludeLabelAndNumber&gt;&lt;IncludePageNumber&gt;True&lt;/IncludePageNumber&gt;&lt;Levels&gt;&lt;Level ID=&quot;1&quot; IncludePageNumber=&quot;TRUE&quot;&gt;&lt;Styles&gt;&lt;Style&gt;Annexure&lt;/Style&gt;&lt;Style&gt;Heading 1&lt;/Style&gt;&lt;Style&gt;Schedule Heading&lt;/Style&gt;&lt;/Styles&gt;&lt;Format Value=&quot;&quot; /&gt;&lt;Type Value=&quot;Whole Paragraph&quot; /&gt;&lt;TabLeader&gt;Dots&lt;/TabLeader&gt;&lt;/Level&gt;&lt;Level ID=&quot;2&quot; IncludePageNumber=&quot;TRUE&quot;&gt;&lt;Styles&gt;&lt;Style&gt;Part Heading&lt;/Style&gt;&lt;/Styles&gt;&lt;Format Value=&quot;&quot; /&gt;&lt;Type Value=&quot;Whole Paragraph&quot; /&gt;&lt;TabLeader&gt;Dots&lt;/TabLeader&gt;&lt;/Level&gt;&lt;/Levels&gt;&lt;SectionProperties xmlns:xsd=&quot;http://www.w3.org/2001/XMLSchema&quot; xmlns:xsi=&quot;http://www.w3.org/2001/XMLSchema-instance&quot;&gt;&lt;MarginTop&gt;2.5399999618530273&lt;/MarginTop&gt;&lt;MarginLeft&gt;2.5399999618530273&lt;/MarginLeft&gt;&lt;MarginRight&gt;2.5399999618530273&lt;/MarginRight&gt;&lt;MarginBottom&gt;2.5399999618530273&lt;/MarginBottom&gt;&lt;EntryHeaderText /&gt;&lt;NumberTitleText&gt;Page&lt;/NumberTitleText&gt;&lt;SecondaryEntryHeaderText /&gt;&lt;SecondaryNumberTitleText&gt;Page&lt;/SecondaryNumberTitleText&gt;&lt;SecondaryTitleText&gt;Table of Contents (continued)&lt;/SecondaryTitleText&gt;&lt;IncludeSection&gt;false&lt;/IncludeSection&gt;&lt;DifferentFirstPage&gt;true&lt;/DifferentFirstPage&gt;&lt;PageTitleText&gt;Table of Contents&lt;/PageTitleText&gt;&lt;InheritSectionProperties&gt;false&lt;/InheritSectionProperties&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 w:name="D3_TOC_d_1" w:val="&lt;TOC&gt;&lt;Name&gt;24637a18-1aa9-4d19-b1e7-aedf9e45197f&lt;/Name&gt;&lt;UseHyperlink&gt;True&lt;/UseHyperlink&gt;&lt;PageAlignment&gt;True&lt;/PageAlignment&gt;&lt;KeepDirectFormatting&gt;True&lt;/KeepDirectFormatting&gt;&lt;KeepTabChars&gt;False&lt;/KeepTabChars&gt;&lt;KeepNewlineChars&gt;False&lt;/KeepNewlineChars&gt;&lt;Levels&gt;&lt;Level ID=&quot;1&quot; IncludePageNumber=&quot;TRUE&quot;&gt;&lt;Styles&gt;&lt;Style&gt;Annexure&lt;/Style&gt;&lt;Style&gt;Heading 1&lt;/Style&gt;&lt;Style&gt;Schedule Heading&lt;/Style&gt;&lt;/Styles&gt;&lt;Format Value=&quot;&quot; /&gt;&lt;Type Value=&quot;Whole Paragraph&quot; /&gt;&lt;TabLeader&gt;Dots&lt;/TabLeader&gt;&lt;/Level&gt;&lt;Level ID=&quot;2&quot; IncludePageNumber=&quot;TRUE&quot;&gt;&lt;Styles&gt;&lt;Style&gt;Part Heading&lt;/Style&gt;&lt;Style&gt;Sub Heading&lt;/Style&gt;&lt;/Styles&gt;&lt;Format Value=&quot;&quot; /&gt;&lt;Type Value=&quot;Whole Paragraph&quot; /&gt;&lt;TabLeader&gt;Dots&lt;/TabLeader&gt;&lt;/Level&gt;&lt;/Levels&gt;&lt;SectionProperties xmlns:xsi=&quot;http://www.w3.org/2001/XMLSchema-instance&quot; xmlns:xsd=&quot;http://www.w3.org/2001/XMLSchema&quot;&gt;&lt;MarginTop&gt;2.5399999618530273&lt;/MarginTop&gt;&lt;MarginLeft&gt;2.5399999618530273&lt;/MarginLeft&gt;&lt;MarginRight&gt;2.5399999618530273&lt;/MarginRight&gt;&lt;MarginBottom&gt;2.5399999618530273&lt;/MarginBottom&gt;&lt;IncludeSection&gt;false&lt;/IncludeSection&gt;&lt;DifferentFirstPage&gt;true&lt;/DifferentFirstPage&gt;&lt;PageTitleText&gt;Table of Contents&lt;/PageTitleText&gt;&lt;InheritSectionProperties&gt;false&lt;/InheritSectionProperties&gt;&lt;NumberTitleText&gt;Page&lt;/NumberTitleText&gt;&lt;SecondaryTitleText&gt;Table of Contents (continued)&lt;/SecondaryTitleText&gt;&lt;SecondaryNumberTitleText&gt;Page&lt;/SecondaryNumberTitleText&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s>
  <w:rsids>
    <w:rsidRoot w:val="00823E1D"/>
    <w:rsid w:val="00017AD9"/>
    <w:rsid w:val="00017C0B"/>
    <w:rsid w:val="000354F5"/>
    <w:rsid w:val="00070790"/>
    <w:rsid w:val="000800FA"/>
    <w:rsid w:val="0008499A"/>
    <w:rsid w:val="00085498"/>
    <w:rsid w:val="000865C5"/>
    <w:rsid w:val="000B749B"/>
    <w:rsid w:val="000C42C1"/>
    <w:rsid w:val="000D70BE"/>
    <w:rsid w:val="000E0132"/>
    <w:rsid w:val="000E07E4"/>
    <w:rsid w:val="000E25DB"/>
    <w:rsid w:val="000E402B"/>
    <w:rsid w:val="000E5634"/>
    <w:rsid w:val="000F1CEB"/>
    <w:rsid w:val="0010037F"/>
    <w:rsid w:val="001215FE"/>
    <w:rsid w:val="0012295A"/>
    <w:rsid w:val="00130059"/>
    <w:rsid w:val="001338B0"/>
    <w:rsid w:val="00136596"/>
    <w:rsid w:val="00140A70"/>
    <w:rsid w:val="00151149"/>
    <w:rsid w:val="00152C7C"/>
    <w:rsid w:val="00173842"/>
    <w:rsid w:val="00192235"/>
    <w:rsid w:val="00192AEB"/>
    <w:rsid w:val="00194490"/>
    <w:rsid w:val="00197CE7"/>
    <w:rsid w:val="001A3B2A"/>
    <w:rsid w:val="001D1C7D"/>
    <w:rsid w:val="001D1E3E"/>
    <w:rsid w:val="001D268B"/>
    <w:rsid w:val="001D6C76"/>
    <w:rsid w:val="001E0170"/>
    <w:rsid w:val="001E0E57"/>
    <w:rsid w:val="001E27EC"/>
    <w:rsid w:val="001E32B0"/>
    <w:rsid w:val="001E333E"/>
    <w:rsid w:val="001E7362"/>
    <w:rsid w:val="001E7C74"/>
    <w:rsid w:val="001E7D3C"/>
    <w:rsid w:val="001F1848"/>
    <w:rsid w:val="001F37D7"/>
    <w:rsid w:val="0020042D"/>
    <w:rsid w:val="00206544"/>
    <w:rsid w:val="00210AD3"/>
    <w:rsid w:val="00211D34"/>
    <w:rsid w:val="002138E0"/>
    <w:rsid w:val="002151AE"/>
    <w:rsid w:val="00223569"/>
    <w:rsid w:val="0022707C"/>
    <w:rsid w:val="00231397"/>
    <w:rsid w:val="0023694C"/>
    <w:rsid w:val="00246C62"/>
    <w:rsid w:val="00250976"/>
    <w:rsid w:val="00257EF9"/>
    <w:rsid w:val="0026116A"/>
    <w:rsid w:val="0026342E"/>
    <w:rsid w:val="0026449B"/>
    <w:rsid w:val="002741B5"/>
    <w:rsid w:val="00280879"/>
    <w:rsid w:val="00284B23"/>
    <w:rsid w:val="002869BA"/>
    <w:rsid w:val="00287614"/>
    <w:rsid w:val="002964BB"/>
    <w:rsid w:val="002A718A"/>
    <w:rsid w:val="002B3866"/>
    <w:rsid w:val="002B7BAF"/>
    <w:rsid w:val="002C2D1A"/>
    <w:rsid w:val="002C5D0F"/>
    <w:rsid w:val="002E2E62"/>
    <w:rsid w:val="002E31A5"/>
    <w:rsid w:val="002E440D"/>
    <w:rsid w:val="002F18DD"/>
    <w:rsid w:val="002F4080"/>
    <w:rsid w:val="00302870"/>
    <w:rsid w:val="003264F9"/>
    <w:rsid w:val="00331979"/>
    <w:rsid w:val="00334F1A"/>
    <w:rsid w:val="003369CD"/>
    <w:rsid w:val="00342445"/>
    <w:rsid w:val="00345B84"/>
    <w:rsid w:val="0035324A"/>
    <w:rsid w:val="0035669F"/>
    <w:rsid w:val="003654DE"/>
    <w:rsid w:val="00377770"/>
    <w:rsid w:val="0037786A"/>
    <w:rsid w:val="00384A8A"/>
    <w:rsid w:val="00386FED"/>
    <w:rsid w:val="00390E8B"/>
    <w:rsid w:val="003A2D5D"/>
    <w:rsid w:val="003A68C4"/>
    <w:rsid w:val="003B7E1D"/>
    <w:rsid w:val="003C1F13"/>
    <w:rsid w:val="003C35CA"/>
    <w:rsid w:val="003D184F"/>
    <w:rsid w:val="003D6B24"/>
    <w:rsid w:val="003E1425"/>
    <w:rsid w:val="00423991"/>
    <w:rsid w:val="00430086"/>
    <w:rsid w:val="00432EAF"/>
    <w:rsid w:val="00440A62"/>
    <w:rsid w:val="00456FE6"/>
    <w:rsid w:val="00460A97"/>
    <w:rsid w:val="004771C4"/>
    <w:rsid w:val="0049712C"/>
    <w:rsid w:val="00497638"/>
    <w:rsid w:val="004A0E87"/>
    <w:rsid w:val="004A2E37"/>
    <w:rsid w:val="004A3721"/>
    <w:rsid w:val="004B0872"/>
    <w:rsid w:val="004C2090"/>
    <w:rsid w:val="004C58D8"/>
    <w:rsid w:val="004D33A7"/>
    <w:rsid w:val="00510628"/>
    <w:rsid w:val="00512F3A"/>
    <w:rsid w:val="00550EFF"/>
    <w:rsid w:val="00557DBA"/>
    <w:rsid w:val="005604AC"/>
    <w:rsid w:val="00561F1C"/>
    <w:rsid w:val="00562B64"/>
    <w:rsid w:val="00574FC1"/>
    <w:rsid w:val="00597BCD"/>
    <w:rsid w:val="005A0C13"/>
    <w:rsid w:val="005A7AD6"/>
    <w:rsid w:val="005B330E"/>
    <w:rsid w:val="005B4FA2"/>
    <w:rsid w:val="005B6F99"/>
    <w:rsid w:val="005C16F0"/>
    <w:rsid w:val="005D52ED"/>
    <w:rsid w:val="005E090D"/>
    <w:rsid w:val="005E4D5A"/>
    <w:rsid w:val="005F1166"/>
    <w:rsid w:val="005F42C5"/>
    <w:rsid w:val="005F6A55"/>
    <w:rsid w:val="006009AD"/>
    <w:rsid w:val="00600BCE"/>
    <w:rsid w:val="00612113"/>
    <w:rsid w:val="00612B4A"/>
    <w:rsid w:val="00631612"/>
    <w:rsid w:val="006418F6"/>
    <w:rsid w:val="00643075"/>
    <w:rsid w:val="0064464B"/>
    <w:rsid w:val="00650726"/>
    <w:rsid w:val="00652792"/>
    <w:rsid w:val="0065560A"/>
    <w:rsid w:val="006856A7"/>
    <w:rsid w:val="006858E7"/>
    <w:rsid w:val="00686E1A"/>
    <w:rsid w:val="006D186C"/>
    <w:rsid w:val="006D312E"/>
    <w:rsid w:val="006E3FEF"/>
    <w:rsid w:val="006E734F"/>
    <w:rsid w:val="006E7E7E"/>
    <w:rsid w:val="006F4A5B"/>
    <w:rsid w:val="00701FAA"/>
    <w:rsid w:val="0070356D"/>
    <w:rsid w:val="00703D6F"/>
    <w:rsid w:val="0070487A"/>
    <w:rsid w:val="00711B98"/>
    <w:rsid w:val="007142DD"/>
    <w:rsid w:val="00716A6D"/>
    <w:rsid w:val="00721036"/>
    <w:rsid w:val="007215BF"/>
    <w:rsid w:val="00721F4F"/>
    <w:rsid w:val="00731AA6"/>
    <w:rsid w:val="00733AF4"/>
    <w:rsid w:val="00750F40"/>
    <w:rsid w:val="007650A8"/>
    <w:rsid w:val="00773777"/>
    <w:rsid w:val="00776A54"/>
    <w:rsid w:val="00785390"/>
    <w:rsid w:val="00787FAF"/>
    <w:rsid w:val="0079332F"/>
    <w:rsid w:val="00793AE5"/>
    <w:rsid w:val="0079573E"/>
    <w:rsid w:val="007B2282"/>
    <w:rsid w:val="007B5BD4"/>
    <w:rsid w:val="007B72D5"/>
    <w:rsid w:val="007C2026"/>
    <w:rsid w:val="007D30B8"/>
    <w:rsid w:val="007D385E"/>
    <w:rsid w:val="007D66F5"/>
    <w:rsid w:val="00800FB9"/>
    <w:rsid w:val="00811FA0"/>
    <w:rsid w:val="00816028"/>
    <w:rsid w:val="00823E1D"/>
    <w:rsid w:val="00825C6C"/>
    <w:rsid w:val="00830FE1"/>
    <w:rsid w:val="00832EA8"/>
    <w:rsid w:val="00842217"/>
    <w:rsid w:val="00842AD1"/>
    <w:rsid w:val="0085195A"/>
    <w:rsid w:val="00851C78"/>
    <w:rsid w:val="008523D8"/>
    <w:rsid w:val="008543D2"/>
    <w:rsid w:val="0087001B"/>
    <w:rsid w:val="008724C0"/>
    <w:rsid w:val="00876C2C"/>
    <w:rsid w:val="00893339"/>
    <w:rsid w:val="008B206D"/>
    <w:rsid w:val="008D0828"/>
    <w:rsid w:val="008D3CFA"/>
    <w:rsid w:val="008D5A14"/>
    <w:rsid w:val="008E7D1F"/>
    <w:rsid w:val="008F25B4"/>
    <w:rsid w:val="008F3384"/>
    <w:rsid w:val="008F44DC"/>
    <w:rsid w:val="008F6885"/>
    <w:rsid w:val="008F79E8"/>
    <w:rsid w:val="00905ACB"/>
    <w:rsid w:val="009063EA"/>
    <w:rsid w:val="00914926"/>
    <w:rsid w:val="0092698E"/>
    <w:rsid w:val="009269DB"/>
    <w:rsid w:val="00927F17"/>
    <w:rsid w:val="0093217C"/>
    <w:rsid w:val="00945203"/>
    <w:rsid w:val="00947F21"/>
    <w:rsid w:val="00965FC9"/>
    <w:rsid w:val="009675E1"/>
    <w:rsid w:val="009709B7"/>
    <w:rsid w:val="00974C24"/>
    <w:rsid w:val="00983A3F"/>
    <w:rsid w:val="00992A78"/>
    <w:rsid w:val="009A6B8A"/>
    <w:rsid w:val="009B7C4C"/>
    <w:rsid w:val="009D24DE"/>
    <w:rsid w:val="009D6256"/>
    <w:rsid w:val="009E16C3"/>
    <w:rsid w:val="009E25A6"/>
    <w:rsid w:val="009E4D46"/>
    <w:rsid w:val="009F11C4"/>
    <w:rsid w:val="00A04307"/>
    <w:rsid w:val="00A23F5B"/>
    <w:rsid w:val="00A27BB2"/>
    <w:rsid w:val="00A432D4"/>
    <w:rsid w:val="00A4626D"/>
    <w:rsid w:val="00A53865"/>
    <w:rsid w:val="00A53B21"/>
    <w:rsid w:val="00A6020B"/>
    <w:rsid w:val="00A71011"/>
    <w:rsid w:val="00A7287F"/>
    <w:rsid w:val="00A7342D"/>
    <w:rsid w:val="00A734F5"/>
    <w:rsid w:val="00A7423D"/>
    <w:rsid w:val="00A86180"/>
    <w:rsid w:val="00AA3CCC"/>
    <w:rsid w:val="00AA56AE"/>
    <w:rsid w:val="00AB2CDB"/>
    <w:rsid w:val="00AB7050"/>
    <w:rsid w:val="00AC31A2"/>
    <w:rsid w:val="00AC4642"/>
    <w:rsid w:val="00AC798F"/>
    <w:rsid w:val="00AD14A4"/>
    <w:rsid w:val="00AD3529"/>
    <w:rsid w:val="00AE10E5"/>
    <w:rsid w:val="00AE7ABC"/>
    <w:rsid w:val="00AF6234"/>
    <w:rsid w:val="00B12D1C"/>
    <w:rsid w:val="00B249E0"/>
    <w:rsid w:val="00B44457"/>
    <w:rsid w:val="00B5730E"/>
    <w:rsid w:val="00B773C4"/>
    <w:rsid w:val="00B827BB"/>
    <w:rsid w:val="00B838E8"/>
    <w:rsid w:val="00B93768"/>
    <w:rsid w:val="00B97D75"/>
    <w:rsid w:val="00BC5E86"/>
    <w:rsid w:val="00BD09FF"/>
    <w:rsid w:val="00BD1F42"/>
    <w:rsid w:val="00BD2C5B"/>
    <w:rsid w:val="00BD58B4"/>
    <w:rsid w:val="00BE10FD"/>
    <w:rsid w:val="00BE4069"/>
    <w:rsid w:val="00BE4531"/>
    <w:rsid w:val="00C06438"/>
    <w:rsid w:val="00C14AF9"/>
    <w:rsid w:val="00C16DF6"/>
    <w:rsid w:val="00C2061F"/>
    <w:rsid w:val="00C26BAF"/>
    <w:rsid w:val="00C4191F"/>
    <w:rsid w:val="00C55E67"/>
    <w:rsid w:val="00C66EE9"/>
    <w:rsid w:val="00C74817"/>
    <w:rsid w:val="00C76CBF"/>
    <w:rsid w:val="00C80692"/>
    <w:rsid w:val="00C82318"/>
    <w:rsid w:val="00C8726F"/>
    <w:rsid w:val="00CB4275"/>
    <w:rsid w:val="00CB72A0"/>
    <w:rsid w:val="00CC5D59"/>
    <w:rsid w:val="00CD62B6"/>
    <w:rsid w:val="00CD749B"/>
    <w:rsid w:val="00CE0819"/>
    <w:rsid w:val="00CE66B9"/>
    <w:rsid w:val="00CF2F85"/>
    <w:rsid w:val="00CF3813"/>
    <w:rsid w:val="00CF74EE"/>
    <w:rsid w:val="00D102A2"/>
    <w:rsid w:val="00D243C9"/>
    <w:rsid w:val="00D35D46"/>
    <w:rsid w:val="00D36653"/>
    <w:rsid w:val="00D375C0"/>
    <w:rsid w:val="00D60828"/>
    <w:rsid w:val="00D61D71"/>
    <w:rsid w:val="00D67082"/>
    <w:rsid w:val="00D7029C"/>
    <w:rsid w:val="00D71903"/>
    <w:rsid w:val="00D73AA6"/>
    <w:rsid w:val="00D93202"/>
    <w:rsid w:val="00D938CE"/>
    <w:rsid w:val="00D96123"/>
    <w:rsid w:val="00DA1E23"/>
    <w:rsid w:val="00DA5095"/>
    <w:rsid w:val="00DD06F1"/>
    <w:rsid w:val="00DD1765"/>
    <w:rsid w:val="00DD55FF"/>
    <w:rsid w:val="00DD5A7F"/>
    <w:rsid w:val="00DF0D84"/>
    <w:rsid w:val="00DF5E45"/>
    <w:rsid w:val="00DF6087"/>
    <w:rsid w:val="00DF7E10"/>
    <w:rsid w:val="00E015A3"/>
    <w:rsid w:val="00E02618"/>
    <w:rsid w:val="00E03228"/>
    <w:rsid w:val="00E0408F"/>
    <w:rsid w:val="00E271B9"/>
    <w:rsid w:val="00E27AC2"/>
    <w:rsid w:val="00E30C8C"/>
    <w:rsid w:val="00E324BD"/>
    <w:rsid w:val="00E40BE7"/>
    <w:rsid w:val="00E5106B"/>
    <w:rsid w:val="00E55CE5"/>
    <w:rsid w:val="00E61BB4"/>
    <w:rsid w:val="00E67223"/>
    <w:rsid w:val="00E71A83"/>
    <w:rsid w:val="00E76A6F"/>
    <w:rsid w:val="00E7715A"/>
    <w:rsid w:val="00E83F34"/>
    <w:rsid w:val="00E84011"/>
    <w:rsid w:val="00E85257"/>
    <w:rsid w:val="00E90CD9"/>
    <w:rsid w:val="00E971AF"/>
    <w:rsid w:val="00EA15AE"/>
    <w:rsid w:val="00EA7D29"/>
    <w:rsid w:val="00EC37B9"/>
    <w:rsid w:val="00EC63A0"/>
    <w:rsid w:val="00ED4C02"/>
    <w:rsid w:val="00EE063E"/>
    <w:rsid w:val="00EF44EF"/>
    <w:rsid w:val="00F02C90"/>
    <w:rsid w:val="00F03443"/>
    <w:rsid w:val="00F14877"/>
    <w:rsid w:val="00F17FA7"/>
    <w:rsid w:val="00F23CE7"/>
    <w:rsid w:val="00F24035"/>
    <w:rsid w:val="00F313B8"/>
    <w:rsid w:val="00F370BE"/>
    <w:rsid w:val="00F41553"/>
    <w:rsid w:val="00F4287A"/>
    <w:rsid w:val="00F54543"/>
    <w:rsid w:val="00F66E24"/>
    <w:rsid w:val="00F67013"/>
    <w:rsid w:val="00F70121"/>
    <w:rsid w:val="00F721F3"/>
    <w:rsid w:val="00F8465A"/>
    <w:rsid w:val="00FA693D"/>
    <w:rsid w:val="00FB0443"/>
    <w:rsid w:val="00FB6FA0"/>
    <w:rsid w:val="00FD597F"/>
    <w:rsid w:val="00FD6702"/>
    <w:rsid w:val="00FE74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6555F"/>
  <w15:chartTrackingRefBased/>
  <w15:docId w15:val="{EB915103-1894-4F26-8442-405EE6F8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semiHidden="1" w:uiPriority="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991"/>
    <w:pPr>
      <w:spacing w:after="0"/>
    </w:pPr>
  </w:style>
  <w:style w:type="paragraph" w:styleId="Heading1">
    <w:name w:val="heading 1"/>
    <w:next w:val="Body1"/>
    <w:link w:val="Heading1Char"/>
    <w:uiPriority w:val="1"/>
    <w:rsid w:val="00334F1A"/>
    <w:pPr>
      <w:keepNext/>
      <w:numPr>
        <w:numId w:val="6"/>
      </w:numPr>
      <w:jc w:val="both"/>
      <w:outlineLvl w:val="0"/>
    </w:pPr>
    <w:rPr>
      <w:rFonts w:eastAsia="Times New Roman" w:cs="Times New Roman"/>
      <w:b/>
      <w:color w:val="000000" w:themeColor="text1"/>
      <w:lang w:eastAsia="en-GB"/>
    </w:rPr>
  </w:style>
  <w:style w:type="paragraph" w:styleId="Heading2">
    <w:name w:val="heading 2"/>
    <w:link w:val="Heading2Char"/>
    <w:uiPriority w:val="1"/>
    <w:rsid w:val="00334F1A"/>
    <w:pPr>
      <w:numPr>
        <w:ilvl w:val="1"/>
        <w:numId w:val="6"/>
      </w:numPr>
      <w:jc w:val="both"/>
      <w:outlineLvl w:val="1"/>
    </w:pPr>
    <w:rPr>
      <w:rFonts w:eastAsia="Times New Roman" w:cs="Times New Roman"/>
      <w:color w:val="000000" w:themeColor="text1"/>
      <w:lang w:eastAsia="en-GB"/>
    </w:rPr>
  </w:style>
  <w:style w:type="paragraph" w:styleId="Heading3">
    <w:name w:val="heading 3"/>
    <w:link w:val="Heading3Char"/>
    <w:uiPriority w:val="1"/>
    <w:rsid w:val="00334F1A"/>
    <w:pPr>
      <w:numPr>
        <w:ilvl w:val="2"/>
        <w:numId w:val="6"/>
      </w:numPr>
      <w:jc w:val="both"/>
      <w:outlineLvl w:val="2"/>
    </w:pPr>
    <w:rPr>
      <w:rFonts w:eastAsia="Times New Roman" w:cs="Times New Roman"/>
      <w:color w:val="000000" w:themeColor="text1"/>
      <w:lang w:eastAsia="en-GB"/>
    </w:rPr>
  </w:style>
  <w:style w:type="paragraph" w:styleId="Heading4">
    <w:name w:val="heading 4"/>
    <w:link w:val="Heading4Char"/>
    <w:uiPriority w:val="1"/>
    <w:rsid w:val="00334F1A"/>
    <w:pPr>
      <w:numPr>
        <w:ilvl w:val="3"/>
        <w:numId w:val="6"/>
      </w:numPr>
      <w:jc w:val="both"/>
      <w:outlineLvl w:val="3"/>
    </w:pPr>
    <w:rPr>
      <w:rFonts w:eastAsia="Times New Roman" w:cs="Times New Roman"/>
      <w:color w:val="000000" w:themeColor="text1"/>
      <w:lang w:eastAsia="en-GB"/>
    </w:rPr>
  </w:style>
  <w:style w:type="paragraph" w:styleId="Heading5">
    <w:name w:val="heading 5"/>
    <w:link w:val="Heading5Char"/>
    <w:uiPriority w:val="1"/>
    <w:rsid w:val="00334F1A"/>
    <w:pPr>
      <w:numPr>
        <w:ilvl w:val="4"/>
        <w:numId w:val="6"/>
      </w:numPr>
      <w:jc w:val="both"/>
      <w:outlineLvl w:val="4"/>
    </w:pPr>
    <w:rPr>
      <w:rFonts w:eastAsia="Times New Roman" w:cs="Times New Roman"/>
      <w:color w:val="000000" w:themeColor="text1"/>
      <w:lang w:eastAsia="en-GB"/>
    </w:rPr>
  </w:style>
  <w:style w:type="paragraph" w:styleId="Heading6">
    <w:name w:val="heading 6"/>
    <w:link w:val="Heading6Char"/>
    <w:uiPriority w:val="1"/>
    <w:rsid w:val="00334F1A"/>
    <w:pPr>
      <w:numPr>
        <w:ilvl w:val="5"/>
        <w:numId w:val="6"/>
      </w:numPr>
      <w:jc w:val="both"/>
      <w:outlineLvl w:val="5"/>
    </w:pPr>
    <w:rPr>
      <w:rFonts w:eastAsia="Times New Roman" w:cs="Times New Roman"/>
      <w:color w:val="000000" w:themeColor="text1"/>
      <w:lang w:eastAsia="en-GB"/>
    </w:rPr>
  </w:style>
  <w:style w:type="paragraph" w:styleId="Heading7">
    <w:name w:val="heading 7"/>
    <w:basedOn w:val="Normal"/>
    <w:next w:val="Normal"/>
    <w:link w:val="Heading7Char"/>
    <w:uiPriority w:val="99"/>
    <w:semiHidden/>
    <w:qFormat/>
    <w:rsid w:val="00017AD9"/>
    <w:pPr>
      <w:jc w:val="both"/>
      <w:outlineLvl w:val="6"/>
    </w:pPr>
  </w:style>
  <w:style w:type="paragraph" w:styleId="Heading8">
    <w:name w:val="heading 8"/>
    <w:basedOn w:val="Normal"/>
    <w:next w:val="Normal"/>
    <w:link w:val="Heading8Char"/>
    <w:uiPriority w:val="99"/>
    <w:semiHidden/>
    <w:qFormat/>
    <w:rsid w:val="00017AD9"/>
    <w:pPr>
      <w:jc w:val="both"/>
      <w:outlineLvl w:val="7"/>
    </w:pPr>
  </w:style>
  <w:style w:type="paragraph" w:styleId="Heading9">
    <w:name w:val="heading 9"/>
    <w:basedOn w:val="Normal"/>
    <w:next w:val="Normal"/>
    <w:link w:val="Heading9Char"/>
    <w:uiPriority w:val="99"/>
    <w:semiHidden/>
    <w:qFormat/>
    <w:rsid w:val="00017AD9"/>
    <w:pPr>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link w:val="BodyChar"/>
    <w:qFormat/>
    <w:rsid w:val="00017AD9"/>
    <w:pPr>
      <w:jc w:val="both"/>
    </w:pPr>
    <w:rPr>
      <w:rFonts w:eastAsia="Times New Roman" w:cs="Times New Roman"/>
      <w:color w:val="000000" w:themeColor="text1"/>
      <w:lang w:eastAsia="en-GB"/>
    </w:rPr>
  </w:style>
  <w:style w:type="paragraph" w:customStyle="1" w:styleId="Body1">
    <w:name w:val="Body 1"/>
    <w:qFormat/>
    <w:rsid w:val="00017AD9"/>
    <w:pPr>
      <w:ind w:left="851"/>
      <w:jc w:val="both"/>
    </w:pPr>
    <w:rPr>
      <w:rFonts w:eastAsia="Times New Roman" w:cs="Times New Roman"/>
      <w:color w:val="000000" w:themeColor="text1"/>
      <w:lang w:eastAsia="en-GB"/>
    </w:rPr>
  </w:style>
  <w:style w:type="paragraph" w:customStyle="1" w:styleId="Body2">
    <w:name w:val="Body 2"/>
    <w:qFormat/>
    <w:rsid w:val="00017AD9"/>
    <w:pPr>
      <w:ind w:left="1701"/>
      <w:jc w:val="both"/>
    </w:pPr>
    <w:rPr>
      <w:rFonts w:eastAsia="Times New Roman" w:cs="Times New Roman"/>
      <w:color w:val="000000" w:themeColor="text1"/>
      <w:lang w:eastAsia="en-GB"/>
    </w:rPr>
  </w:style>
  <w:style w:type="paragraph" w:customStyle="1" w:styleId="Body3">
    <w:name w:val="Body 3"/>
    <w:qFormat/>
    <w:rsid w:val="00017AD9"/>
    <w:pPr>
      <w:ind w:left="2552"/>
      <w:jc w:val="both"/>
    </w:pPr>
    <w:rPr>
      <w:rFonts w:eastAsia="Times New Roman" w:cs="Times New Roman"/>
      <w:color w:val="000000" w:themeColor="text1"/>
      <w:lang w:eastAsia="en-GB"/>
    </w:rPr>
  </w:style>
  <w:style w:type="paragraph" w:customStyle="1" w:styleId="Body4">
    <w:name w:val="Body 4"/>
    <w:qFormat/>
    <w:rsid w:val="00017AD9"/>
    <w:pPr>
      <w:ind w:left="3402"/>
      <w:jc w:val="both"/>
    </w:pPr>
    <w:rPr>
      <w:rFonts w:eastAsia="Times New Roman" w:cs="Times New Roman"/>
      <w:color w:val="000000" w:themeColor="text1"/>
      <w:lang w:eastAsia="en-GB"/>
    </w:rPr>
  </w:style>
  <w:style w:type="paragraph" w:customStyle="1" w:styleId="Body5">
    <w:name w:val="Body 5"/>
    <w:qFormat/>
    <w:rsid w:val="00017AD9"/>
    <w:pPr>
      <w:ind w:left="4253"/>
      <w:jc w:val="both"/>
    </w:pPr>
    <w:rPr>
      <w:rFonts w:eastAsia="Times New Roman" w:cs="Times New Roman"/>
      <w:color w:val="000000" w:themeColor="text1"/>
      <w:lang w:eastAsia="en-GB"/>
    </w:rPr>
  </w:style>
  <w:style w:type="paragraph" w:customStyle="1" w:styleId="BodyCentred">
    <w:name w:val="Body Centred"/>
    <w:next w:val="Body"/>
    <w:qFormat/>
    <w:rsid w:val="00017AD9"/>
    <w:pPr>
      <w:jc w:val="center"/>
    </w:pPr>
    <w:rPr>
      <w:rFonts w:eastAsia="Times New Roman" w:cs="Times New Roman"/>
      <w:color w:val="000000" w:themeColor="text1"/>
      <w:lang w:eastAsia="en-GB"/>
    </w:rPr>
  </w:style>
  <w:style w:type="paragraph" w:customStyle="1" w:styleId="BodyIndentedList">
    <w:name w:val="Body Indented List"/>
    <w:qFormat/>
    <w:rsid w:val="00223569"/>
    <w:pPr>
      <w:spacing w:after="0"/>
      <w:ind w:left="851"/>
    </w:pPr>
    <w:rPr>
      <w:rFonts w:eastAsia="Times New Roman" w:cs="Times New Roman"/>
      <w:color w:val="000000" w:themeColor="text1"/>
      <w:lang w:eastAsia="en-GB"/>
    </w:rPr>
  </w:style>
  <w:style w:type="paragraph" w:customStyle="1" w:styleId="BodyList">
    <w:name w:val="Body List"/>
    <w:qFormat/>
    <w:rsid w:val="00017AD9"/>
    <w:pPr>
      <w:spacing w:after="0"/>
    </w:pPr>
    <w:rPr>
      <w:rFonts w:eastAsia="Times New Roman" w:cs="Times New Roman"/>
      <w:color w:val="000000" w:themeColor="text1"/>
      <w:lang w:eastAsia="en-GB"/>
    </w:rPr>
  </w:style>
  <w:style w:type="paragraph" w:customStyle="1" w:styleId="BoldHeading">
    <w:name w:val="Bold Heading"/>
    <w:next w:val="Body"/>
    <w:qFormat/>
    <w:rsid w:val="00017AD9"/>
    <w:pPr>
      <w:keepNext/>
      <w:jc w:val="both"/>
    </w:pPr>
    <w:rPr>
      <w:rFonts w:eastAsia="Times New Roman" w:cs="Times New Roman"/>
      <w:b/>
      <w:color w:val="000000" w:themeColor="text1"/>
      <w:lang w:eastAsia="en-GB"/>
    </w:rPr>
  </w:style>
  <w:style w:type="paragraph" w:customStyle="1" w:styleId="Bullet1">
    <w:name w:val="Bullet 1"/>
    <w:uiPriority w:val="1"/>
    <w:rsid w:val="00017AD9"/>
    <w:pPr>
      <w:numPr>
        <w:numId w:val="1"/>
      </w:numPr>
      <w:jc w:val="both"/>
    </w:pPr>
    <w:rPr>
      <w:rFonts w:eastAsia="Times New Roman" w:cs="Times New Roman"/>
      <w:color w:val="000000" w:themeColor="text1"/>
      <w:lang w:eastAsia="en-GB"/>
    </w:rPr>
  </w:style>
  <w:style w:type="paragraph" w:customStyle="1" w:styleId="Bullet2">
    <w:name w:val="Bullet 2"/>
    <w:uiPriority w:val="1"/>
    <w:rsid w:val="00017AD9"/>
    <w:pPr>
      <w:numPr>
        <w:ilvl w:val="1"/>
        <w:numId w:val="1"/>
      </w:numPr>
      <w:jc w:val="both"/>
    </w:pPr>
    <w:rPr>
      <w:rFonts w:eastAsia="Times New Roman" w:cs="Times New Roman"/>
      <w:color w:val="000000" w:themeColor="text1"/>
      <w:lang w:eastAsia="en-GB"/>
    </w:rPr>
  </w:style>
  <w:style w:type="paragraph" w:customStyle="1" w:styleId="Bullet3">
    <w:name w:val="Bullet 3"/>
    <w:uiPriority w:val="1"/>
    <w:rsid w:val="00017AD9"/>
    <w:pPr>
      <w:numPr>
        <w:ilvl w:val="2"/>
        <w:numId w:val="1"/>
      </w:numPr>
      <w:jc w:val="both"/>
    </w:pPr>
    <w:rPr>
      <w:rFonts w:eastAsia="Times New Roman" w:cs="Times New Roman"/>
      <w:color w:val="000000" w:themeColor="text1"/>
      <w:lang w:eastAsia="en-GB"/>
    </w:rPr>
  </w:style>
  <w:style w:type="paragraph" w:customStyle="1" w:styleId="BulletList1">
    <w:name w:val="Bullet List 1"/>
    <w:uiPriority w:val="1"/>
    <w:rsid w:val="00017AD9"/>
    <w:pPr>
      <w:numPr>
        <w:numId w:val="2"/>
      </w:numPr>
      <w:spacing w:after="0"/>
      <w:jc w:val="both"/>
    </w:pPr>
    <w:rPr>
      <w:rFonts w:eastAsia="Times New Roman" w:cs="Times New Roman"/>
      <w:color w:val="000000" w:themeColor="text1"/>
      <w:lang w:eastAsia="en-GB"/>
    </w:rPr>
  </w:style>
  <w:style w:type="paragraph" w:customStyle="1" w:styleId="BulletList2">
    <w:name w:val="Bullet List 2"/>
    <w:uiPriority w:val="1"/>
    <w:rsid w:val="00017AD9"/>
    <w:pPr>
      <w:numPr>
        <w:ilvl w:val="1"/>
        <w:numId w:val="2"/>
      </w:numPr>
      <w:spacing w:after="0"/>
      <w:jc w:val="both"/>
    </w:pPr>
    <w:rPr>
      <w:rFonts w:eastAsia="Times New Roman" w:cs="Times New Roman"/>
      <w:color w:val="000000" w:themeColor="text1"/>
      <w:lang w:eastAsia="en-GB"/>
    </w:rPr>
  </w:style>
  <w:style w:type="paragraph" w:customStyle="1" w:styleId="BulletList3">
    <w:name w:val="Bullet List 3"/>
    <w:uiPriority w:val="1"/>
    <w:rsid w:val="00017AD9"/>
    <w:pPr>
      <w:numPr>
        <w:ilvl w:val="2"/>
        <w:numId w:val="2"/>
      </w:numPr>
      <w:spacing w:after="0"/>
      <w:jc w:val="both"/>
    </w:pPr>
    <w:rPr>
      <w:rFonts w:eastAsia="Times New Roman" w:cs="Times New Roman"/>
      <w:color w:val="000000" w:themeColor="text1"/>
      <w:lang w:eastAsia="en-GB"/>
    </w:rPr>
  </w:style>
  <w:style w:type="paragraph" w:customStyle="1" w:styleId="ContentsHeading">
    <w:name w:val="Contents Heading"/>
    <w:next w:val="Body"/>
    <w:qFormat/>
    <w:rsid w:val="002F4080"/>
    <w:pPr>
      <w:ind w:left="850"/>
    </w:pPr>
    <w:rPr>
      <w:rFonts w:eastAsia="Times New Roman" w:cs="Times New Roman"/>
      <w:b/>
      <w:caps/>
      <w:color w:val="000000" w:themeColor="text1"/>
      <w:lang w:eastAsia="en-GB"/>
    </w:rPr>
  </w:style>
  <w:style w:type="paragraph" w:customStyle="1" w:styleId="Definition">
    <w:name w:val="Definition"/>
    <w:rsid w:val="00E015A3"/>
    <w:pPr>
      <w:numPr>
        <w:numId w:val="4"/>
      </w:numPr>
      <w:jc w:val="both"/>
    </w:pPr>
    <w:rPr>
      <w:rFonts w:eastAsia="Times New Roman" w:cs="Times New Roman"/>
      <w:color w:val="000000" w:themeColor="text1"/>
      <w:lang w:eastAsia="en-GB"/>
    </w:rPr>
  </w:style>
  <w:style w:type="paragraph" w:customStyle="1" w:styleId="Definitiona">
    <w:name w:val="Definition (a)"/>
    <w:uiPriority w:val="1"/>
    <w:rsid w:val="00017AD9"/>
    <w:pPr>
      <w:numPr>
        <w:ilvl w:val="1"/>
        <w:numId w:val="4"/>
      </w:numPr>
      <w:jc w:val="both"/>
    </w:pPr>
    <w:rPr>
      <w:rFonts w:eastAsia="Times New Roman" w:cs="Times New Roman"/>
      <w:color w:val="000000" w:themeColor="text1"/>
      <w:lang w:eastAsia="en-GB"/>
    </w:rPr>
  </w:style>
  <w:style w:type="paragraph" w:customStyle="1" w:styleId="Definitioni">
    <w:name w:val="Definition (i)"/>
    <w:uiPriority w:val="1"/>
    <w:rsid w:val="00017AD9"/>
    <w:pPr>
      <w:numPr>
        <w:ilvl w:val="2"/>
        <w:numId w:val="4"/>
      </w:numPr>
      <w:jc w:val="both"/>
    </w:pPr>
    <w:rPr>
      <w:rFonts w:eastAsia="Times New Roman" w:cs="Times New Roman"/>
      <w:color w:val="000000" w:themeColor="text1"/>
      <w:lang w:eastAsia="en-GB"/>
    </w:rPr>
  </w:style>
  <w:style w:type="character" w:styleId="FollowedHyperlink">
    <w:name w:val="FollowedHyperlink"/>
    <w:basedOn w:val="DefaultParagraphFont"/>
    <w:uiPriority w:val="1"/>
    <w:rsid w:val="00017AD9"/>
    <w:rPr>
      <w:color w:val="800080" w:themeColor="followedHyperlink"/>
      <w:u w:val="single"/>
    </w:rPr>
  </w:style>
  <w:style w:type="paragraph" w:styleId="Footer">
    <w:name w:val="footer"/>
    <w:link w:val="FooterChar"/>
    <w:uiPriority w:val="1"/>
    <w:rsid w:val="00017AD9"/>
    <w:pPr>
      <w:tabs>
        <w:tab w:val="center" w:pos="4678"/>
        <w:tab w:val="right" w:pos="9356"/>
      </w:tabs>
      <w:spacing w:after="0"/>
    </w:pPr>
    <w:rPr>
      <w:rFonts w:eastAsia="Times New Roman" w:cs="Times New Roman"/>
      <w:color w:val="000000" w:themeColor="text1"/>
      <w:sz w:val="16"/>
      <w:lang w:eastAsia="en-GB"/>
    </w:rPr>
  </w:style>
  <w:style w:type="character" w:customStyle="1" w:styleId="FooterChar">
    <w:name w:val="Footer Char"/>
    <w:basedOn w:val="DefaultParagraphFont"/>
    <w:link w:val="Footer"/>
    <w:uiPriority w:val="1"/>
    <w:rsid w:val="00017AD9"/>
    <w:rPr>
      <w:rFonts w:ascii="Arial" w:eastAsia="Times New Roman" w:hAnsi="Arial" w:cs="Times New Roman"/>
      <w:color w:val="000000" w:themeColor="text1"/>
      <w:sz w:val="16"/>
      <w:szCs w:val="20"/>
      <w:lang w:eastAsia="en-GB"/>
    </w:rPr>
  </w:style>
  <w:style w:type="character" w:styleId="FootnoteReference">
    <w:name w:val="footnote reference"/>
    <w:basedOn w:val="DefaultParagraphFont"/>
    <w:uiPriority w:val="1"/>
    <w:rsid w:val="00017AD9"/>
    <w:rPr>
      <w:vertAlign w:val="superscript"/>
    </w:rPr>
  </w:style>
  <w:style w:type="paragraph" w:styleId="FootnoteText">
    <w:name w:val="footnote text"/>
    <w:link w:val="FootnoteTextChar"/>
    <w:uiPriority w:val="1"/>
    <w:rsid w:val="00017AD9"/>
    <w:pPr>
      <w:spacing w:after="0"/>
      <w:jc w:val="both"/>
    </w:pPr>
    <w:rPr>
      <w:rFonts w:eastAsia="Times New Roman" w:cs="Times New Roman"/>
      <w:color w:val="000000" w:themeColor="text1"/>
      <w:sz w:val="18"/>
      <w:lang w:eastAsia="en-GB"/>
    </w:rPr>
  </w:style>
  <w:style w:type="character" w:customStyle="1" w:styleId="FootnoteTextChar">
    <w:name w:val="Footnote Text Char"/>
    <w:basedOn w:val="DefaultParagraphFont"/>
    <w:link w:val="FootnoteText"/>
    <w:uiPriority w:val="1"/>
    <w:rsid w:val="00017AD9"/>
    <w:rPr>
      <w:rFonts w:ascii="Arial" w:eastAsia="Times New Roman" w:hAnsi="Arial" w:cs="Times New Roman"/>
      <w:color w:val="000000" w:themeColor="text1"/>
      <w:sz w:val="18"/>
      <w:szCs w:val="20"/>
      <w:lang w:eastAsia="en-GB"/>
    </w:rPr>
  </w:style>
  <w:style w:type="paragraph" w:styleId="Header">
    <w:name w:val="header"/>
    <w:link w:val="HeaderChar"/>
    <w:uiPriority w:val="1"/>
    <w:rsid w:val="00017AD9"/>
    <w:pPr>
      <w:spacing w:after="0"/>
    </w:pPr>
    <w:rPr>
      <w:rFonts w:eastAsia="Times New Roman" w:cs="Times New Roman"/>
      <w:color w:val="000000" w:themeColor="text1"/>
      <w:lang w:eastAsia="en-GB"/>
    </w:rPr>
  </w:style>
  <w:style w:type="character" w:customStyle="1" w:styleId="HeaderChar">
    <w:name w:val="Header Char"/>
    <w:basedOn w:val="DefaultParagraphFont"/>
    <w:link w:val="Header"/>
    <w:uiPriority w:val="1"/>
    <w:rsid w:val="00017AD9"/>
    <w:rPr>
      <w:rFonts w:ascii="Arial" w:eastAsia="Times New Roman" w:hAnsi="Arial" w:cs="Times New Roman"/>
      <w:color w:val="000000" w:themeColor="text1"/>
      <w:sz w:val="20"/>
      <w:szCs w:val="20"/>
      <w:lang w:eastAsia="en-GB"/>
    </w:rPr>
  </w:style>
  <w:style w:type="character" w:customStyle="1" w:styleId="Heading1Char">
    <w:name w:val="Heading 1 Char"/>
    <w:basedOn w:val="DefaultParagraphFont"/>
    <w:link w:val="Heading1"/>
    <w:uiPriority w:val="1"/>
    <w:rsid w:val="000E0132"/>
    <w:rPr>
      <w:rFonts w:eastAsia="Times New Roman" w:cs="Times New Roman"/>
      <w:b/>
      <w:color w:val="000000" w:themeColor="text1"/>
      <w:lang w:eastAsia="en-GB"/>
    </w:rPr>
  </w:style>
  <w:style w:type="character" w:customStyle="1" w:styleId="Heading2Char">
    <w:name w:val="Heading 2 Char"/>
    <w:basedOn w:val="DefaultParagraphFont"/>
    <w:link w:val="Heading2"/>
    <w:uiPriority w:val="1"/>
    <w:rsid w:val="000E0132"/>
    <w:rPr>
      <w:rFonts w:eastAsia="Times New Roman" w:cs="Times New Roman"/>
      <w:color w:val="000000" w:themeColor="text1"/>
      <w:lang w:eastAsia="en-GB"/>
    </w:rPr>
  </w:style>
  <w:style w:type="character" w:customStyle="1" w:styleId="Heading3Char">
    <w:name w:val="Heading 3 Char"/>
    <w:basedOn w:val="DefaultParagraphFont"/>
    <w:link w:val="Heading3"/>
    <w:uiPriority w:val="1"/>
    <w:rsid w:val="000E0132"/>
    <w:rPr>
      <w:rFonts w:eastAsia="Times New Roman" w:cs="Times New Roman"/>
      <w:color w:val="000000" w:themeColor="text1"/>
      <w:lang w:eastAsia="en-GB"/>
    </w:rPr>
  </w:style>
  <w:style w:type="character" w:customStyle="1" w:styleId="Heading4Char">
    <w:name w:val="Heading 4 Char"/>
    <w:basedOn w:val="DefaultParagraphFont"/>
    <w:link w:val="Heading4"/>
    <w:uiPriority w:val="1"/>
    <w:rsid w:val="000E0132"/>
    <w:rPr>
      <w:rFonts w:eastAsia="Times New Roman" w:cs="Times New Roman"/>
      <w:color w:val="000000" w:themeColor="text1"/>
      <w:lang w:eastAsia="en-GB"/>
    </w:rPr>
  </w:style>
  <w:style w:type="character" w:customStyle="1" w:styleId="Heading5Char">
    <w:name w:val="Heading 5 Char"/>
    <w:basedOn w:val="DefaultParagraphFont"/>
    <w:link w:val="Heading5"/>
    <w:uiPriority w:val="1"/>
    <w:rsid w:val="000E0132"/>
    <w:rPr>
      <w:rFonts w:eastAsia="Times New Roman" w:cs="Times New Roman"/>
      <w:color w:val="000000" w:themeColor="text1"/>
      <w:lang w:eastAsia="en-GB"/>
    </w:rPr>
  </w:style>
  <w:style w:type="character" w:customStyle="1" w:styleId="Heading6Char">
    <w:name w:val="Heading 6 Char"/>
    <w:basedOn w:val="DefaultParagraphFont"/>
    <w:link w:val="Heading6"/>
    <w:uiPriority w:val="1"/>
    <w:rsid w:val="000E0132"/>
    <w:rPr>
      <w:rFonts w:eastAsia="Times New Roman" w:cs="Times New Roman"/>
      <w:color w:val="000000" w:themeColor="text1"/>
      <w:lang w:eastAsia="en-GB"/>
    </w:rPr>
  </w:style>
  <w:style w:type="character" w:customStyle="1" w:styleId="Heading7Char">
    <w:name w:val="Heading 7 Char"/>
    <w:basedOn w:val="DefaultParagraphFont"/>
    <w:link w:val="Heading7"/>
    <w:uiPriority w:val="99"/>
    <w:semiHidden/>
    <w:rsid w:val="00017AD9"/>
    <w:rPr>
      <w:rFonts w:ascii="Arial" w:eastAsia="Times New Roman" w:hAnsi="Arial" w:cs="Times New Roman"/>
      <w:color w:val="000000" w:themeColor="text1"/>
      <w:sz w:val="20"/>
      <w:szCs w:val="20"/>
      <w:lang w:eastAsia="en-GB"/>
    </w:rPr>
  </w:style>
  <w:style w:type="character" w:customStyle="1" w:styleId="Heading8Char">
    <w:name w:val="Heading 8 Char"/>
    <w:basedOn w:val="DefaultParagraphFont"/>
    <w:link w:val="Heading8"/>
    <w:uiPriority w:val="99"/>
    <w:semiHidden/>
    <w:rsid w:val="00017AD9"/>
    <w:rPr>
      <w:rFonts w:ascii="Arial" w:eastAsia="Times New Roman" w:hAnsi="Arial" w:cs="Times New Roman"/>
      <w:color w:val="000000" w:themeColor="text1"/>
      <w:sz w:val="20"/>
      <w:szCs w:val="20"/>
      <w:lang w:eastAsia="en-GB"/>
    </w:rPr>
  </w:style>
  <w:style w:type="character" w:customStyle="1" w:styleId="Heading9Char">
    <w:name w:val="Heading 9 Char"/>
    <w:basedOn w:val="DefaultParagraphFont"/>
    <w:link w:val="Heading9"/>
    <w:uiPriority w:val="99"/>
    <w:semiHidden/>
    <w:rsid w:val="00017AD9"/>
    <w:rPr>
      <w:rFonts w:ascii="Arial" w:eastAsia="Times New Roman" w:hAnsi="Arial" w:cs="Times New Roman"/>
      <w:color w:val="000000" w:themeColor="text1"/>
      <w:sz w:val="20"/>
      <w:szCs w:val="20"/>
      <w:lang w:eastAsia="en-GB"/>
    </w:rPr>
  </w:style>
  <w:style w:type="character" w:styleId="Hyperlink">
    <w:name w:val="Hyperlink"/>
    <w:basedOn w:val="DefaultParagraphFont"/>
    <w:uiPriority w:val="99"/>
    <w:rsid w:val="00017AD9"/>
    <w:rPr>
      <w:color w:val="0000FF" w:themeColor="hyperlink"/>
      <w:u w:val="single"/>
    </w:rPr>
  </w:style>
  <w:style w:type="paragraph" w:customStyle="1" w:styleId="Level1">
    <w:name w:val="Level 1"/>
    <w:uiPriority w:val="1"/>
    <w:qFormat/>
    <w:rsid w:val="00017AD9"/>
    <w:pPr>
      <w:numPr>
        <w:ilvl w:val="2"/>
        <w:numId w:val="10"/>
      </w:numPr>
      <w:jc w:val="both"/>
      <w:outlineLvl w:val="2"/>
    </w:pPr>
    <w:rPr>
      <w:rFonts w:eastAsia="Times New Roman" w:cs="Times New Roman"/>
      <w:color w:val="000000" w:themeColor="text1"/>
      <w:lang w:eastAsia="en-GB"/>
    </w:rPr>
  </w:style>
  <w:style w:type="paragraph" w:customStyle="1" w:styleId="Level2">
    <w:name w:val="Level 2"/>
    <w:uiPriority w:val="1"/>
    <w:qFormat/>
    <w:rsid w:val="00017AD9"/>
    <w:pPr>
      <w:numPr>
        <w:ilvl w:val="3"/>
        <w:numId w:val="10"/>
      </w:numPr>
      <w:jc w:val="both"/>
      <w:outlineLvl w:val="3"/>
    </w:pPr>
    <w:rPr>
      <w:rFonts w:eastAsia="Times New Roman" w:cs="Times New Roman"/>
      <w:color w:val="000000" w:themeColor="text1"/>
      <w:lang w:eastAsia="en-GB"/>
    </w:rPr>
  </w:style>
  <w:style w:type="paragraph" w:customStyle="1" w:styleId="Level3">
    <w:name w:val="Level 3"/>
    <w:uiPriority w:val="1"/>
    <w:qFormat/>
    <w:rsid w:val="00017AD9"/>
    <w:pPr>
      <w:numPr>
        <w:ilvl w:val="4"/>
        <w:numId w:val="10"/>
      </w:numPr>
      <w:jc w:val="both"/>
      <w:outlineLvl w:val="4"/>
    </w:pPr>
    <w:rPr>
      <w:rFonts w:eastAsia="Times New Roman" w:cs="Times New Roman"/>
      <w:color w:val="000000" w:themeColor="text1"/>
      <w:lang w:eastAsia="en-GB"/>
    </w:rPr>
  </w:style>
  <w:style w:type="paragraph" w:customStyle="1" w:styleId="Level4">
    <w:name w:val="Level 4"/>
    <w:uiPriority w:val="1"/>
    <w:qFormat/>
    <w:rsid w:val="00017AD9"/>
    <w:pPr>
      <w:numPr>
        <w:ilvl w:val="5"/>
        <w:numId w:val="10"/>
      </w:numPr>
      <w:jc w:val="both"/>
      <w:outlineLvl w:val="5"/>
    </w:pPr>
    <w:rPr>
      <w:rFonts w:eastAsia="Times New Roman" w:cs="Times New Roman"/>
      <w:color w:val="000000" w:themeColor="text1"/>
      <w:lang w:eastAsia="en-GB"/>
    </w:rPr>
  </w:style>
  <w:style w:type="paragraph" w:customStyle="1" w:styleId="Level5">
    <w:name w:val="Level 5"/>
    <w:uiPriority w:val="1"/>
    <w:qFormat/>
    <w:rsid w:val="00017AD9"/>
    <w:pPr>
      <w:numPr>
        <w:ilvl w:val="6"/>
        <w:numId w:val="10"/>
      </w:numPr>
      <w:jc w:val="both"/>
      <w:outlineLvl w:val="6"/>
    </w:pPr>
    <w:rPr>
      <w:rFonts w:eastAsia="Times New Roman" w:cs="Times New Roman"/>
      <w:color w:val="000000" w:themeColor="text1"/>
      <w:lang w:eastAsia="en-GB"/>
    </w:rPr>
  </w:style>
  <w:style w:type="paragraph" w:customStyle="1" w:styleId="Level6">
    <w:name w:val="Level 6"/>
    <w:uiPriority w:val="1"/>
    <w:qFormat/>
    <w:rsid w:val="00017AD9"/>
    <w:pPr>
      <w:numPr>
        <w:ilvl w:val="7"/>
        <w:numId w:val="10"/>
      </w:numPr>
      <w:jc w:val="both"/>
      <w:outlineLvl w:val="7"/>
    </w:pPr>
    <w:rPr>
      <w:rFonts w:eastAsia="Times New Roman" w:cs="Times New Roman"/>
      <w:color w:val="000000" w:themeColor="text1"/>
      <w:lang w:eastAsia="en-GB"/>
    </w:rPr>
  </w:style>
  <w:style w:type="paragraph" w:customStyle="1" w:styleId="MainHeading">
    <w:name w:val="Main Heading"/>
    <w:next w:val="Body"/>
    <w:link w:val="MainHeadingChar"/>
    <w:qFormat/>
    <w:rsid w:val="00DF6087"/>
    <w:pPr>
      <w:keepNext/>
      <w:tabs>
        <w:tab w:val="right" w:pos="9072"/>
      </w:tabs>
      <w:ind w:left="851"/>
    </w:pPr>
    <w:rPr>
      <w:rFonts w:eastAsia="Times New Roman" w:cs="Times New Roman"/>
      <w:caps/>
      <w:color w:val="000000" w:themeColor="text1"/>
      <w:lang w:eastAsia="en-GB"/>
    </w:rPr>
  </w:style>
  <w:style w:type="character" w:styleId="PageNumber">
    <w:name w:val="page number"/>
    <w:basedOn w:val="DefaultParagraphFont"/>
    <w:uiPriority w:val="1"/>
    <w:rsid w:val="00017AD9"/>
    <w:rPr>
      <w:rFonts w:ascii="Arial" w:hAnsi="Arial" w:cs="Times New Roman"/>
      <w:sz w:val="20"/>
    </w:rPr>
  </w:style>
  <w:style w:type="paragraph" w:customStyle="1" w:styleId="PartHeading">
    <w:name w:val="Part Heading"/>
    <w:next w:val="Body"/>
    <w:uiPriority w:val="1"/>
    <w:rsid w:val="00017AD9"/>
    <w:pPr>
      <w:numPr>
        <w:ilvl w:val="1"/>
        <w:numId w:val="10"/>
      </w:numPr>
      <w:jc w:val="center"/>
      <w:outlineLvl w:val="1"/>
    </w:pPr>
    <w:rPr>
      <w:rFonts w:eastAsia="Times New Roman" w:cs="Times New Roman"/>
      <w:b/>
      <w:color w:val="000000" w:themeColor="text1"/>
      <w:lang w:eastAsia="en-GB"/>
    </w:rPr>
  </w:style>
  <w:style w:type="paragraph" w:customStyle="1" w:styleId="PartSubHeading">
    <w:name w:val="Part Sub Heading"/>
    <w:next w:val="Body"/>
    <w:qFormat/>
    <w:rsid w:val="00017AD9"/>
    <w:pPr>
      <w:jc w:val="center"/>
    </w:pPr>
    <w:rPr>
      <w:rFonts w:eastAsia="Times New Roman" w:cs="Times New Roman"/>
      <w:b/>
      <w:color w:val="000000" w:themeColor="text1"/>
      <w:lang w:eastAsia="en-GB"/>
    </w:rPr>
  </w:style>
  <w:style w:type="paragraph" w:customStyle="1" w:styleId="Parties">
    <w:name w:val="Parties"/>
    <w:uiPriority w:val="1"/>
    <w:rsid w:val="00017AD9"/>
    <w:pPr>
      <w:numPr>
        <w:numId w:val="8"/>
      </w:numPr>
      <w:jc w:val="both"/>
    </w:pPr>
    <w:rPr>
      <w:rFonts w:eastAsia="Times New Roman" w:cs="Times New Roman"/>
      <w:color w:val="000000" w:themeColor="text1"/>
      <w:lang w:eastAsia="en-GB"/>
    </w:rPr>
  </w:style>
  <w:style w:type="paragraph" w:customStyle="1" w:styleId="Background">
    <w:name w:val="Background"/>
    <w:uiPriority w:val="1"/>
    <w:rsid w:val="00017AD9"/>
    <w:pPr>
      <w:numPr>
        <w:numId w:val="9"/>
      </w:numPr>
      <w:jc w:val="both"/>
    </w:pPr>
    <w:rPr>
      <w:rFonts w:eastAsia="Times New Roman" w:cs="Times New Roman"/>
      <w:color w:val="000000" w:themeColor="text1"/>
      <w:lang w:eastAsia="en-GB"/>
    </w:rPr>
  </w:style>
  <w:style w:type="paragraph" w:customStyle="1" w:styleId="ScheduleHeading">
    <w:name w:val="Schedule Heading"/>
    <w:next w:val="Body"/>
    <w:uiPriority w:val="1"/>
    <w:rsid w:val="00017AD9"/>
    <w:pPr>
      <w:keepNext/>
      <w:pageBreakBefore/>
      <w:numPr>
        <w:numId w:val="10"/>
      </w:numPr>
      <w:jc w:val="center"/>
      <w:outlineLvl w:val="0"/>
    </w:pPr>
    <w:rPr>
      <w:rFonts w:eastAsia="Times New Roman" w:cs="Times New Roman"/>
      <w:b/>
      <w:color w:val="000000" w:themeColor="text1"/>
      <w:lang w:eastAsia="en-GB"/>
    </w:rPr>
  </w:style>
  <w:style w:type="paragraph" w:customStyle="1" w:styleId="ScheduleSubHeading">
    <w:name w:val="Schedule Sub Heading"/>
    <w:next w:val="Body"/>
    <w:uiPriority w:val="1"/>
    <w:rsid w:val="00DD5A7F"/>
    <w:pPr>
      <w:keepNext/>
      <w:numPr>
        <w:ilvl w:val="1"/>
        <w:numId w:val="14"/>
      </w:numPr>
      <w:jc w:val="center"/>
    </w:pPr>
    <w:rPr>
      <w:rFonts w:eastAsia="Times New Roman" w:cs="Times New Roman"/>
      <w:b/>
      <w:color w:val="000000" w:themeColor="text1"/>
      <w:lang w:eastAsia="en-GB"/>
    </w:rPr>
  </w:style>
  <w:style w:type="paragraph" w:customStyle="1" w:styleId="SubHeading">
    <w:name w:val="Sub Heading"/>
    <w:next w:val="Body1"/>
    <w:qFormat/>
    <w:rsid w:val="00AE7ABC"/>
    <w:pPr>
      <w:keepNext/>
      <w:ind w:left="851"/>
      <w:jc w:val="both"/>
    </w:pPr>
    <w:rPr>
      <w:rFonts w:eastAsia="Times New Roman" w:cs="Times New Roman"/>
      <w:i/>
      <w:color w:val="000000" w:themeColor="text1"/>
      <w:lang w:eastAsia="en-GB"/>
    </w:rPr>
  </w:style>
  <w:style w:type="paragraph" w:styleId="TOC1">
    <w:name w:val="toc 1"/>
    <w:next w:val="Normal"/>
    <w:autoRedefine/>
    <w:uiPriority w:val="39"/>
    <w:rsid w:val="005C16F0"/>
    <w:pPr>
      <w:tabs>
        <w:tab w:val="left" w:leader="dot" w:pos="1418"/>
        <w:tab w:val="right" w:leader="dot" w:pos="9072"/>
      </w:tabs>
      <w:spacing w:after="0" w:line="300" w:lineRule="exact"/>
      <w:ind w:left="1418" w:hanging="567"/>
    </w:pPr>
    <w:rPr>
      <w:rFonts w:eastAsia="Times New Roman" w:cs="Times New Roman"/>
      <w:color w:val="000000" w:themeColor="text1"/>
      <w:lang w:eastAsia="en-GB"/>
    </w:rPr>
  </w:style>
  <w:style w:type="paragraph" w:styleId="TOC2">
    <w:name w:val="toc 2"/>
    <w:next w:val="Normal"/>
    <w:autoRedefine/>
    <w:uiPriority w:val="39"/>
    <w:rsid w:val="00830FE1"/>
    <w:pPr>
      <w:tabs>
        <w:tab w:val="right" w:leader="dot" w:pos="9072"/>
      </w:tabs>
      <w:spacing w:after="0" w:line="300" w:lineRule="exact"/>
      <w:ind w:left="1418"/>
    </w:pPr>
    <w:rPr>
      <w:rFonts w:eastAsia="Times New Roman" w:cs="Times New Roman"/>
      <w:color w:val="000000" w:themeColor="text1"/>
      <w:lang w:eastAsia="en-GB"/>
    </w:rPr>
  </w:style>
  <w:style w:type="table" w:styleId="TableGrid">
    <w:name w:val="Table Grid"/>
    <w:basedOn w:val="TableNormal"/>
    <w:uiPriority w:val="59"/>
    <w:rsid w:val="00AB70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Heading1">
    <w:name w:val="Level Heading 1"/>
    <w:basedOn w:val="Level1"/>
    <w:next w:val="Body1"/>
    <w:uiPriority w:val="1"/>
    <w:qFormat/>
    <w:rsid w:val="00E0408F"/>
    <w:pPr>
      <w:keepNext/>
    </w:pPr>
    <w:rPr>
      <w:b/>
    </w:rPr>
  </w:style>
  <w:style w:type="paragraph" w:customStyle="1" w:styleId="AnnexureSubHeading">
    <w:name w:val="Annexure Sub Heading"/>
    <w:next w:val="Body"/>
    <w:uiPriority w:val="1"/>
    <w:rsid w:val="00C66EE9"/>
    <w:pPr>
      <w:numPr>
        <w:ilvl w:val="1"/>
        <w:numId w:val="15"/>
      </w:numPr>
      <w:jc w:val="center"/>
    </w:pPr>
    <w:rPr>
      <w:rFonts w:eastAsia="Times New Roman" w:cs="Times New Roman"/>
      <w:b/>
      <w:color w:val="000000" w:themeColor="text1"/>
      <w:lang w:eastAsia="en-GB"/>
    </w:rPr>
  </w:style>
  <w:style w:type="paragraph" w:customStyle="1" w:styleId="Annexure">
    <w:name w:val="Annexure"/>
    <w:next w:val="Body"/>
    <w:uiPriority w:val="1"/>
    <w:rsid w:val="00DD5A7F"/>
    <w:pPr>
      <w:pageBreakBefore/>
      <w:numPr>
        <w:numId w:val="12"/>
      </w:numPr>
      <w:jc w:val="center"/>
    </w:pPr>
    <w:rPr>
      <w:rFonts w:eastAsia="Times New Roman" w:cs="Times New Roman"/>
      <w:b/>
      <w:color w:val="000000" w:themeColor="text1"/>
      <w:lang w:eastAsia="en-GB"/>
    </w:rPr>
  </w:style>
  <w:style w:type="paragraph" w:customStyle="1" w:styleId="Bullet4">
    <w:name w:val="Bullet 4"/>
    <w:uiPriority w:val="1"/>
    <w:rsid w:val="00C66EE9"/>
    <w:pPr>
      <w:numPr>
        <w:ilvl w:val="3"/>
        <w:numId w:val="1"/>
      </w:numPr>
    </w:pPr>
  </w:style>
  <w:style w:type="paragraph" w:customStyle="1" w:styleId="Bullet5">
    <w:name w:val="Bullet 5"/>
    <w:uiPriority w:val="1"/>
    <w:rsid w:val="00C66EE9"/>
    <w:pPr>
      <w:numPr>
        <w:ilvl w:val="4"/>
        <w:numId w:val="1"/>
      </w:numPr>
    </w:pPr>
  </w:style>
  <w:style w:type="paragraph" w:customStyle="1" w:styleId="Bullet6">
    <w:name w:val="Bullet 6"/>
    <w:uiPriority w:val="1"/>
    <w:rsid w:val="00C66EE9"/>
    <w:pPr>
      <w:numPr>
        <w:ilvl w:val="5"/>
        <w:numId w:val="1"/>
      </w:numPr>
    </w:pPr>
  </w:style>
  <w:style w:type="paragraph" w:customStyle="1" w:styleId="BulletList4">
    <w:name w:val="Bullet List 4"/>
    <w:uiPriority w:val="1"/>
    <w:rsid w:val="00257EF9"/>
    <w:pPr>
      <w:numPr>
        <w:ilvl w:val="3"/>
        <w:numId w:val="2"/>
      </w:numPr>
      <w:spacing w:after="0"/>
    </w:pPr>
  </w:style>
  <w:style w:type="paragraph" w:customStyle="1" w:styleId="BulletList5">
    <w:name w:val="Bullet List 5"/>
    <w:uiPriority w:val="1"/>
    <w:rsid w:val="00257EF9"/>
    <w:pPr>
      <w:numPr>
        <w:ilvl w:val="4"/>
        <w:numId w:val="2"/>
      </w:numPr>
      <w:spacing w:after="0"/>
    </w:pPr>
  </w:style>
  <w:style w:type="paragraph" w:customStyle="1" w:styleId="BulletList6">
    <w:name w:val="Bullet List 6"/>
    <w:uiPriority w:val="1"/>
    <w:rsid w:val="00257EF9"/>
    <w:pPr>
      <w:numPr>
        <w:ilvl w:val="5"/>
        <w:numId w:val="2"/>
      </w:numPr>
      <w:spacing w:after="0"/>
    </w:pPr>
  </w:style>
  <w:style w:type="character" w:customStyle="1" w:styleId="MainHeadingChar">
    <w:name w:val="Main Heading Char"/>
    <w:basedOn w:val="DefaultParagraphFont"/>
    <w:link w:val="MainHeading"/>
    <w:rsid w:val="00DF6087"/>
    <w:rPr>
      <w:rFonts w:eastAsia="Times New Roman" w:cs="Times New Roman"/>
      <w:caps/>
      <w:color w:val="000000" w:themeColor="text1"/>
      <w:lang w:eastAsia="en-GB"/>
    </w:rPr>
  </w:style>
  <w:style w:type="paragraph" w:customStyle="1" w:styleId="ScheduleHeadingSingle">
    <w:name w:val="Schedule Heading Single"/>
    <w:next w:val="Body"/>
    <w:uiPriority w:val="1"/>
    <w:rsid w:val="00DD5A7F"/>
    <w:pPr>
      <w:keepNext/>
      <w:pageBreakBefore/>
      <w:numPr>
        <w:numId w:val="14"/>
      </w:numPr>
      <w:jc w:val="center"/>
    </w:pPr>
    <w:rPr>
      <w:b/>
    </w:rPr>
  </w:style>
  <w:style w:type="paragraph" w:customStyle="1" w:styleId="AnnexureHeadingSingle">
    <w:name w:val="Annexure Heading Single"/>
    <w:next w:val="Body"/>
    <w:qFormat/>
    <w:rsid w:val="00BD09FF"/>
    <w:pPr>
      <w:pageBreakBefore/>
      <w:numPr>
        <w:numId w:val="15"/>
      </w:numPr>
      <w:jc w:val="center"/>
    </w:pPr>
    <w:rPr>
      <w:b/>
      <w:color w:val="000000" w:themeColor="text1"/>
    </w:rPr>
  </w:style>
  <w:style w:type="paragraph" w:styleId="TOC3">
    <w:name w:val="toc 3"/>
    <w:basedOn w:val="Normal"/>
    <w:next w:val="Normal"/>
    <w:autoRedefine/>
    <w:uiPriority w:val="39"/>
    <w:unhideWhenUsed/>
    <w:rsid w:val="007B2282"/>
    <w:pPr>
      <w:spacing w:after="100"/>
      <w:ind w:left="400"/>
    </w:pPr>
  </w:style>
  <w:style w:type="paragraph" w:styleId="TOC4">
    <w:name w:val="toc 4"/>
    <w:basedOn w:val="Normal"/>
    <w:next w:val="Normal"/>
    <w:autoRedefine/>
    <w:uiPriority w:val="39"/>
    <w:semiHidden/>
    <w:unhideWhenUsed/>
    <w:rsid w:val="007B2282"/>
    <w:pPr>
      <w:spacing w:after="100"/>
      <w:ind w:left="600"/>
    </w:pPr>
  </w:style>
  <w:style w:type="paragraph" w:styleId="TOC5">
    <w:name w:val="toc 5"/>
    <w:basedOn w:val="Normal"/>
    <w:next w:val="Normal"/>
    <w:autoRedefine/>
    <w:uiPriority w:val="39"/>
    <w:semiHidden/>
    <w:unhideWhenUsed/>
    <w:rsid w:val="007B2282"/>
    <w:pPr>
      <w:spacing w:after="100"/>
      <w:ind w:left="800"/>
    </w:pPr>
  </w:style>
  <w:style w:type="paragraph" w:styleId="TOC6">
    <w:name w:val="toc 6"/>
    <w:basedOn w:val="Normal"/>
    <w:next w:val="Normal"/>
    <w:autoRedefine/>
    <w:uiPriority w:val="39"/>
    <w:semiHidden/>
    <w:unhideWhenUsed/>
    <w:rsid w:val="007B2282"/>
    <w:pPr>
      <w:spacing w:after="100"/>
      <w:ind w:left="1000"/>
    </w:pPr>
  </w:style>
  <w:style w:type="paragraph" w:styleId="TOC7">
    <w:name w:val="toc 7"/>
    <w:basedOn w:val="Normal"/>
    <w:next w:val="Normal"/>
    <w:autoRedefine/>
    <w:uiPriority w:val="39"/>
    <w:semiHidden/>
    <w:unhideWhenUsed/>
    <w:rsid w:val="007B2282"/>
    <w:pPr>
      <w:spacing w:after="100"/>
      <w:ind w:left="1200"/>
    </w:pPr>
  </w:style>
  <w:style w:type="paragraph" w:styleId="TOC8">
    <w:name w:val="toc 8"/>
    <w:basedOn w:val="Normal"/>
    <w:next w:val="Normal"/>
    <w:autoRedefine/>
    <w:uiPriority w:val="39"/>
    <w:semiHidden/>
    <w:unhideWhenUsed/>
    <w:rsid w:val="007B2282"/>
    <w:pPr>
      <w:spacing w:after="100"/>
      <w:ind w:left="1400"/>
    </w:pPr>
  </w:style>
  <w:style w:type="paragraph" w:styleId="TOC9">
    <w:name w:val="toc 9"/>
    <w:basedOn w:val="Normal"/>
    <w:next w:val="Normal"/>
    <w:autoRedefine/>
    <w:uiPriority w:val="39"/>
    <w:semiHidden/>
    <w:unhideWhenUsed/>
    <w:rsid w:val="007B2282"/>
    <w:pPr>
      <w:spacing w:after="100"/>
      <w:ind w:left="1600"/>
    </w:pPr>
  </w:style>
  <w:style w:type="paragraph" w:styleId="TOCHeading">
    <w:name w:val="TOC Heading"/>
    <w:basedOn w:val="Heading1"/>
    <w:next w:val="Normal"/>
    <w:uiPriority w:val="39"/>
    <w:semiHidden/>
    <w:unhideWhenUsed/>
    <w:qFormat/>
    <w:rsid w:val="00557DBA"/>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paragraph" w:styleId="BalloonText">
    <w:name w:val="Balloon Text"/>
    <w:basedOn w:val="Normal"/>
    <w:link w:val="BalloonTextChar"/>
    <w:uiPriority w:val="99"/>
    <w:semiHidden/>
    <w:unhideWhenUsed/>
    <w:rsid w:val="00557DBA"/>
    <w:pPr>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7DBA"/>
    <w:rPr>
      <w:rFonts w:ascii="Tahoma" w:hAnsi="Tahoma" w:cs="Tahoma"/>
      <w:sz w:val="16"/>
      <w:szCs w:val="16"/>
    </w:rPr>
  </w:style>
  <w:style w:type="numbering" w:styleId="111111">
    <w:name w:val="Outline List 2"/>
    <w:basedOn w:val="NoList"/>
    <w:uiPriority w:val="99"/>
    <w:semiHidden/>
    <w:unhideWhenUsed/>
    <w:rsid w:val="00AE10E5"/>
    <w:pPr>
      <w:numPr>
        <w:numId w:val="17"/>
      </w:numPr>
    </w:pPr>
  </w:style>
  <w:style w:type="paragraph" w:styleId="Title">
    <w:name w:val="Title"/>
    <w:basedOn w:val="Normal"/>
    <w:next w:val="Normal"/>
    <w:link w:val="TitleChar"/>
    <w:uiPriority w:val="10"/>
    <w:qFormat/>
    <w:rsid w:val="00823E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3E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3E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3E1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3E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3E1D"/>
    <w:rPr>
      <w:i/>
      <w:iCs/>
      <w:color w:val="404040" w:themeColor="text1" w:themeTint="BF"/>
    </w:rPr>
  </w:style>
  <w:style w:type="paragraph" w:styleId="ListParagraph">
    <w:name w:val="List Paragraph"/>
    <w:basedOn w:val="Normal"/>
    <w:uiPriority w:val="34"/>
    <w:qFormat/>
    <w:rsid w:val="00823E1D"/>
    <w:pPr>
      <w:ind w:left="720"/>
      <w:contextualSpacing/>
    </w:pPr>
  </w:style>
  <w:style w:type="character" w:styleId="IntenseEmphasis">
    <w:name w:val="Intense Emphasis"/>
    <w:basedOn w:val="DefaultParagraphFont"/>
    <w:uiPriority w:val="21"/>
    <w:qFormat/>
    <w:rsid w:val="00823E1D"/>
    <w:rPr>
      <w:i/>
      <w:iCs/>
      <w:color w:val="365F91" w:themeColor="accent1" w:themeShade="BF"/>
    </w:rPr>
  </w:style>
  <w:style w:type="paragraph" w:styleId="IntenseQuote">
    <w:name w:val="Intense Quote"/>
    <w:basedOn w:val="Normal"/>
    <w:next w:val="Normal"/>
    <w:link w:val="IntenseQuoteChar"/>
    <w:uiPriority w:val="30"/>
    <w:qFormat/>
    <w:rsid w:val="00823E1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23E1D"/>
    <w:rPr>
      <w:i/>
      <w:iCs/>
      <w:color w:val="365F91" w:themeColor="accent1" w:themeShade="BF"/>
    </w:rPr>
  </w:style>
  <w:style w:type="character" w:styleId="IntenseReference">
    <w:name w:val="Intense Reference"/>
    <w:basedOn w:val="DefaultParagraphFont"/>
    <w:uiPriority w:val="32"/>
    <w:qFormat/>
    <w:rsid w:val="00823E1D"/>
    <w:rPr>
      <w:b/>
      <w:bCs/>
      <w:smallCaps/>
      <w:color w:val="365F91" w:themeColor="accent1" w:themeShade="BF"/>
      <w:spacing w:val="5"/>
    </w:rPr>
  </w:style>
  <w:style w:type="numbering" w:customStyle="1" w:styleId="ImportedStyle1">
    <w:name w:val="ImportedStyle1"/>
    <w:rsid w:val="00823E1D"/>
    <w:pPr>
      <w:numPr>
        <w:numId w:val="30"/>
      </w:numPr>
    </w:pPr>
  </w:style>
  <w:style w:type="numbering" w:customStyle="1" w:styleId="ImportedStyle3">
    <w:name w:val="ImportedStyle3"/>
    <w:rsid w:val="00823E1D"/>
    <w:pPr>
      <w:numPr>
        <w:numId w:val="31"/>
      </w:numPr>
    </w:pPr>
  </w:style>
  <w:style w:type="character" w:customStyle="1" w:styleId="CommentTextChar">
    <w:name w:val="Comment Text Char"/>
    <w:basedOn w:val="DefaultParagraphFont"/>
    <w:uiPriority w:val="99"/>
    <w:semiHidden/>
    <w:rsid w:val="00823E1D"/>
    <w:rPr>
      <w:lang w:eastAsia="en-US"/>
    </w:rPr>
  </w:style>
  <w:style w:type="character" w:styleId="CommentReference">
    <w:name w:val="annotation reference"/>
    <w:basedOn w:val="DefaultParagraphFont"/>
    <w:uiPriority w:val="99"/>
    <w:semiHidden/>
    <w:unhideWhenUsed/>
    <w:rsid w:val="00823E1D"/>
    <w:rPr>
      <w:sz w:val="16"/>
      <w:szCs w:val="16"/>
    </w:rPr>
  </w:style>
  <w:style w:type="paragraph" w:styleId="CommentText">
    <w:name w:val="annotation text"/>
    <w:basedOn w:val="Normal"/>
    <w:link w:val="CommentTextChar1"/>
    <w:uiPriority w:val="99"/>
    <w:unhideWhenUsed/>
    <w:rsid w:val="00823E1D"/>
  </w:style>
  <w:style w:type="character" w:customStyle="1" w:styleId="CommentTextChar1">
    <w:name w:val="Comment Text Char1"/>
    <w:basedOn w:val="DefaultParagraphFont"/>
    <w:link w:val="CommentText"/>
    <w:uiPriority w:val="99"/>
    <w:rsid w:val="00823E1D"/>
  </w:style>
  <w:style w:type="paragraph" w:styleId="BodyText">
    <w:name w:val="Body Text"/>
    <w:link w:val="BodyTextChar"/>
    <w:rsid w:val="00823E1D"/>
    <w:pPr>
      <w:pBdr>
        <w:top w:val="nil"/>
        <w:left w:val="nil"/>
        <w:bottom w:val="nil"/>
        <w:right w:val="nil"/>
        <w:between w:val="nil"/>
        <w:bar w:val="nil"/>
      </w:pBdr>
      <w:spacing w:line="240" w:lineRule="atLeast"/>
      <w:jc w:val="both"/>
    </w:pPr>
    <w:rPr>
      <w:rFonts w:eastAsia="Arial Unicode MS" w:cs="Arial Unicode MS"/>
      <w:color w:val="000000"/>
      <w:sz w:val="21"/>
      <w:szCs w:val="21"/>
      <w:u w:color="000000"/>
      <w:bdr w:val="nil"/>
      <w:lang w:val="en-US" w:eastAsia="en-GB"/>
    </w:rPr>
  </w:style>
  <w:style w:type="character" w:customStyle="1" w:styleId="BodyTextChar">
    <w:name w:val="Body Text Char"/>
    <w:basedOn w:val="DefaultParagraphFont"/>
    <w:link w:val="BodyText"/>
    <w:rsid w:val="00823E1D"/>
    <w:rPr>
      <w:rFonts w:eastAsia="Arial Unicode MS" w:cs="Arial Unicode MS"/>
      <w:color w:val="000000"/>
      <w:sz w:val="21"/>
      <w:szCs w:val="21"/>
      <w:u w:color="000000"/>
      <w:bdr w:val="nil"/>
      <w:lang w:val="en-US" w:eastAsia="en-GB"/>
    </w:rPr>
  </w:style>
  <w:style w:type="character" w:customStyle="1" w:styleId="BodyChar">
    <w:name w:val="Body Char"/>
    <w:basedOn w:val="DefaultParagraphFont"/>
    <w:link w:val="Body"/>
    <w:rsid w:val="00823E1D"/>
    <w:rPr>
      <w:rFonts w:eastAsia="Times New Roman" w:cs="Times New Roman"/>
      <w:color w:val="000000" w:themeColor="text1"/>
      <w:lang w:eastAsia="en-GB"/>
    </w:rPr>
  </w:style>
  <w:style w:type="paragraph" w:styleId="Revision">
    <w:name w:val="Revision"/>
    <w:hidden/>
    <w:uiPriority w:val="99"/>
    <w:semiHidden/>
    <w:rsid w:val="00701FAA"/>
    <w:pPr>
      <w:spacing w:after="0"/>
    </w:pPr>
  </w:style>
  <w:style w:type="numbering" w:customStyle="1" w:styleId="ImportedStyle5">
    <w:name w:val="Imported Style 5"/>
    <w:rsid w:val="00F67013"/>
    <w:pPr>
      <w:numPr>
        <w:numId w:val="34"/>
      </w:numPr>
    </w:pPr>
  </w:style>
  <w:style w:type="paragraph" w:customStyle="1" w:styleId="UKBasicL1">
    <w:name w:val="UKBasic_L1"/>
    <w:basedOn w:val="Normal"/>
    <w:next w:val="Normal"/>
    <w:rsid w:val="00F67013"/>
    <w:pPr>
      <w:numPr>
        <w:numId w:val="35"/>
      </w:numPr>
      <w:spacing w:after="240" w:line="300" w:lineRule="auto"/>
      <w:jc w:val="both"/>
      <w:outlineLvl w:val="0"/>
    </w:pPr>
    <w:rPr>
      <w:rFonts w:eastAsia="Times New Roman"/>
    </w:rPr>
  </w:style>
  <w:style w:type="paragraph" w:customStyle="1" w:styleId="UKBasicL2">
    <w:name w:val="UKBasic_L2"/>
    <w:basedOn w:val="UKBasicL1"/>
    <w:next w:val="Normal"/>
    <w:rsid w:val="00F67013"/>
    <w:pPr>
      <w:numPr>
        <w:ilvl w:val="1"/>
      </w:numPr>
      <w:outlineLvl w:val="1"/>
    </w:pPr>
  </w:style>
  <w:style w:type="paragraph" w:customStyle="1" w:styleId="UKBasicL3">
    <w:name w:val="UKBasic_L3"/>
    <w:basedOn w:val="UKBasicL2"/>
    <w:next w:val="Normal"/>
    <w:rsid w:val="00F67013"/>
    <w:pPr>
      <w:numPr>
        <w:ilvl w:val="2"/>
      </w:numPr>
      <w:outlineLvl w:val="2"/>
    </w:pPr>
  </w:style>
  <w:style w:type="paragraph" w:customStyle="1" w:styleId="UKBasicL4">
    <w:name w:val="UKBasic_L4"/>
    <w:basedOn w:val="UKBasicL3"/>
    <w:next w:val="Normal"/>
    <w:rsid w:val="00F67013"/>
    <w:pPr>
      <w:numPr>
        <w:ilvl w:val="3"/>
      </w:numPr>
      <w:outlineLvl w:val="3"/>
    </w:pPr>
  </w:style>
  <w:style w:type="paragraph" w:customStyle="1" w:styleId="UKBasicL5">
    <w:name w:val="UKBasic_L5"/>
    <w:basedOn w:val="UKBasicL4"/>
    <w:next w:val="Normal"/>
    <w:rsid w:val="00F67013"/>
    <w:pPr>
      <w:numPr>
        <w:ilvl w:val="4"/>
      </w:num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4424">
      <w:bodyDiv w:val="1"/>
      <w:marLeft w:val="0"/>
      <w:marRight w:val="0"/>
      <w:marTop w:val="0"/>
      <w:marBottom w:val="0"/>
      <w:divBdr>
        <w:top w:val="none" w:sz="0" w:space="0" w:color="auto"/>
        <w:left w:val="none" w:sz="0" w:space="0" w:color="auto"/>
        <w:bottom w:val="none" w:sz="0" w:space="0" w:color="auto"/>
        <w:right w:val="none" w:sz="0" w:space="0" w:color="auto"/>
      </w:divBdr>
    </w:div>
    <w:div w:id="262417932">
      <w:bodyDiv w:val="1"/>
      <w:marLeft w:val="0"/>
      <w:marRight w:val="0"/>
      <w:marTop w:val="0"/>
      <w:marBottom w:val="0"/>
      <w:divBdr>
        <w:top w:val="none" w:sz="0" w:space="0" w:color="auto"/>
        <w:left w:val="none" w:sz="0" w:space="0" w:color="auto"/>
        <w:bottom w:val="none" w:sz="0" w:space="0" w:color="auto"/>
        <w:right w:val="none" w:sz="0" w:space="0" w:color="auto"/>
      </w:divBdr>
    </w:div>
    <w:div w:id="634988518">
      <w:bodyDiv w:val="1"/>
      <w:marLeft w:val="0"/>
      <w:marRight w:val="0"/>
      <w:marTop w:val="0"/>
      <w:marBottom w:val="0"/>
      <w:divBdr>
        <w:top w:val="none" w:sz="0" w:space="0" w:color="auto"/>
        <w:left w:val="none" w:sz="0" w:space="0" w:color="auto"/>
        <w:bottom w:val="none" w:sz="0" w:space="0" w:color="auto"/>
        <w:right w:val="none" w:sz="0" w:space="0" w:color="auto"/>
      </w:divBdr>
    </w:div>
    <w:div w:id="820729697">
      <w:bodyDiv w:val="1"/>
      <w:marLeft w:val="0"/>
      <w:marRight w:val="0"/>
      <w:marTop w:val="0"/>
      <w:marBottom w:val="0"/>
      <w:divBdr>
        <w:top w:val="none" w:sz="0" w:space="0" w:color="auto"/>
        <w:left w:val="none" w:sz="0" w:space="0" w:color="auto"/>
        <w:bottom w:val="none" w:sz="0" w:space="0" w:color="auto"/>
        <w:right w:val="none" w:sz="0" w:space="0" w:color="auto"/>
      </w:divBdr>
    </w:div>
    <w:div w:id="962735227">
      <w:bodyDiv w:val="1"/>
      <w:marLeft w:val="0"/>
      <w:marRight w:val="0"/>
      <w:marTop w:val="0"/>
      <w:marBottom w:val="0"/>
      <w:divBdr>
        <w:top w:val="none" w:sz="0" w:space="0" w:color="auto"/>
        <w:left w:val="none" w:sz="0" w:space="0" w:color="auto"/>
        <w:bottom w:val="none" w:sz="0" w:space="0" w:color="auto"/>
        <w:right w:val="none" w:sz="0" w:space="0" w:color="auto"/>
      </w:divBdr>
    </w:div>
    <w:div w:id="1340617141">
      <w:bodyDiv w:val="1"/>
      <w:marLeft w:val="0"/>
      <w:marRight w:val="0"/>
      <w:marTop w:val="0"/>
      <w:marBottom w:val="0"/>
      <w:divBdr>
        <w:top w:val="none" w:sz="0" w:space="0" w:color="auto"/>
        <w:left w:val="none" w:sz="0" w:space="0" w:color="auto"/>
        <w:bottom w:val="none" w:sz="0" w:space="0" w:color="auto"/>
        <w:right w:val="none" w:sz="0" w:space="0" w:color="auto"/>
      </w:divBdr>
    </w:div>
    <w:div w:id="1344622436">
      <w:bodyDiv w:val="1"/>
      <w:marLeft w:val="0"/>
      <w:marRight w:val="0"/>
      <w:marTop w:val="0"/>
      <w:marBottom w:val="0"/>
      <w:divBdr>
        <w:top w:val="none" w:sz="0" w:space="0" w:color="auto"/>
        <w:left w:val="none" w:sz="0" w:space="0" w:color="auto"/>
        <w:bottom w:val="none" w:sz="0" w:space="0" w:color="auto"/>
        <w:right w:val="none" w:sz="0" w:space="0" w:color="auto"/>
      </w:divBdr>
    </w:div>
    <w:div w:id="1359506024">
      <w:bodyDiv w:val="1"/>
      <w:marLeft w:val="0"/>
      <w:marRight w:val="0"/>
      <w:marTop w:val="0"/>
      <w:marBottom w:val="0"/>
      <w:divBdr>
        <w:top w:val="none" w:sz="0" w:space="0" w:color="auto"/>
        <w:left w:val="none" w:sz="0" w:space="0" w:color="auto"/>
        <w:bottom w:val="none" w:sz="0" w:space="0" w:color="auto"/>
        <w:right w:val="none" w:sz="0" w:space="0" w:color="auto"/>
      </w:divBdr>
    </w:div>
    <w:div w:id="1607154274">
      <w:bodyDiv w:val="1"/>
      <w:marLeft w:val="0"/>
      <w:marRight w:val="0"/>
      <w:marTop w:val="0"/>
      <w:marBottom w:val="0"/>
      <w:divBdr>
        <w:top w:val="none" w:sz="0" w:space="0" w:color="auto"/>
        <w:left w:val="none" w:sz="0" w:space="0" w:color="auto"/>
        <w:bottom w:val="none" w:sz="0" w:space="0" w:color="auto"/>
        <w:right w:val="none" w:sz="0" w:space="0" w:color="auto"/>
      </w:divBdr>
    </w:div>
    <w:div w:id="170066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imanage.xml" Type="http://schemas.openxmlformats.org/officeDocument/2006/relationships/customXml" Target="/customXML/item2.xml"/><Relationship Id="rId17" Type="http://schemas.openxmlformats.org/officeDocument/2006/relationships/customXml" Target="../customXml/item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Documents!60570179.4</documentid>
  <senderid>JE3</senderid>
  <senderemail>JAY.ENG@FOOTANSTEY.COM</senderemail>
  <lastmodified>2025-04-03T11:29:00.0000000+01:00</lastmodified>
  <database>Documents</database>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2" ma:contentTypeDescription="Create a new document." ma:contentTypeScope="" ma:versionID="a587180096673573063b69f5be86dafe">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3e476cb67aa655f45f56c00538285b2f"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c065345-6080-4ae7-8c42-1639e8cfe524">
      <Terms xmlns="http://schemas.microsoft.com/office/infopath/2007/PartnerControls"/>
    </lcf76f155ced4ddcb4097134ff3c332f>
    <TaxCatchAll xmlns="8973ee20-489b-48f3-bb52-c7475adb1348" xsi:nil="true"/>
  </documentManagement>
</p:properties>
</file>

<file path=customXml/itemProps1.xml><?xml version="1.0" encoding="utf-8"?>
<ds:datastoreItem xmlns:ds="http://schemas.openxmlformats.org/officeDocument/2006/customXml" ds:itemID="{7E2CD899-F0AA-4A9C-A58C-3C89A42F3FA7}">
  <ds:schemaRefs>
    <ds:schemaRef ds:uri="http://schemas.openxmlformats.org/officeDocument/2006/bibliography"/>
  </ds:schemaRefs>
</ds:datastoreItem>
</file>

<file path=customXml/itemProps2.xml><?xml version="1.0" encoding="utf-8"?>
<ds:datastoreItem xmlns:ds="http://schemas.openxmlformats.org/officeDocument/2006/customXml" ds:itemID="{ECDADC45-E690-4FDC-9F85-25600CB4A73D}"/>
</file>

<file path=customXml/itemProps3.xml><?xml version="1.0" encoding="utf-8"?>
<ds:datastoreItem xmlns:ds="http://schemas.openxmlformats.org/officeDocument/2006/customXml" ds:itemID="{DB5A00C6-CB4C-4C3B-91B1-615CADAB6AAF}"/>
</file>

<file path=customXml/itemProps4.xml><?xml version="1.0" encoding="utf-8"?>
<ds:datastoreItem xmlns:ds="http://schemas.openxmlformats.org/officeDocument/2006/customXml" ds:itemID="{9390C202-81EA-410C-9367-1C66640A95E1}"/>
</file>

<file path=customXml/itemProps5.xml><?xml version="1.0" encoding="utf-8"?>
<ds:datastoreItem xmlns:ds="http://schemas.openxmlformats.org/officeDocument/2006/customXml" ds:itemID="{672EB3FB-A3A2-433D-A2A9-6011F89509F3}"/>
</file>

<file path=docProps/app.xml><?xml version="1.0" encoding="utf-8"?>
<Properties xmlns="http://schemas.openxmlformats.org/officeDocument/2006/extended-properties" xmlns:vt="http://schemas.openxmlformats.org/officeDocument/2006/docPropsVTypes">
  <Template>Normal</Template>
  <TotalTime>37</TotalTime>
  <Pages>30</Pages>
  <Words>10655</Words>
  <Characters>60739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DOWNES</dc:creator>
  <cp:keywords/>
  <dc:description/>
  <cp:lastModifiedBy>Foot Anstey (JE3)</cp:lastModifiedBy>
  <cp:revision>26</cp:revision>
  <dcterms:created xsi:type="dcterms:W3CDTF">2025-04-02T11:12:00Z</dcterms:created>
  <dcterms:modified xsi:type="dcterms:W3CDTF">2025-04-03T10:29:00Z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0x010100F790A929052E754EB59DEE571327065E</vt:lpwstr>
  </property>
  <property fmtid="{D5CDD505-2E9C-101B-9397-08002B2CF9AE}" pid="4" name="iManageFooter">
    <vt:lpwstr>#60570179 v4</vt:lpwstr>
  </property>
</Properties>
</file>